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2B55" w14:textId="77777777" w:rsidR="000D64D6" w:rsidRPr="00441A22" w:rsidRDefault="000D64D6" w:rsidP="00441A22">
      <w:pPr>
        <w:spacing w:line="276" w:lineRule="auto"/>
        <w:rPr>
          <w:rFonts w:ascii="Century Gothic" w:hAnsi="Century Gothic" w:cstheme="minorHAnsi"/>
          <w:b/>
          <w:bCs/>
          <w:sz w:val="22"/>
          <w:szCs w:val="22"/>
          <w:lang w:val="es-ES"/>
        </w:rPr>
      </w:pPr>
    </w:p>
    <w:p w14:paraId="1C1FA29A" w14:textId="1126AE88" w:rsidR="000D64D6" w:rsidRPr="00441A22" w:rsidRDefault="006C443D" w:rsidP="00441A22">
      <w:pPr>
        <w:spacing w:line="276" w:lineRule="auto"/>
        <w:jc w:val="center"/>
        <w:rPr>
          <w:rFonts w:ascii="Century Gothic" w:eastAsia="Proxima Nova Rg" w:hAnsi="Century Gothic" w:cstheme="minorHAnsi"/>
          <w:b/>
          <w:sz w:val="22"/>
          <w:szCs w:val="22"/>
          <w:u w:val="single"/>
        </w:rPr>
      </w:pPr>
      <w:r>
        <w:rPr>
          <w:rFonts w:ascii="Century Gothic" w:eastAsia="Proxima Nova Rg" w:hAnsi="Century Gothic" w:cstheme="minorHAnsi"/>
          <w:b/>
          <w:sz w:val="22"/>
          <w:szCs w:val="22"/>
          <w:u w:val="single"/>
        </w:rPr>
        <w:t>Minuta</w:t>
      </w:r>
      <w:r w:rsidR="00D463AB" w:rsidRPr="00441A22">
        <w:rPr>
          <w:rFonts w:ascii="Century Gothic" w:eastAsia="Proxima Nova Rg" w:hAnsi="Century Gothic" w:cstheme="minorHAnsi"/>
          <w:b/>
          <w:sz w:val="22"/>
          <w:szCs w:val="22"/>
          <w:u w:val="single"/>
        </w:rPr>
        <w:t xml:space="preserve"> de la </w:t>
      </w:r>
      <w:r w:rsidR="0090345C">
        <w:rPr>
          <w:rFonts w:ascii="Century Gothic" w:eastAsia="Proxima Nova Rg" w:hAnsi="Century Gothic" w:cstheme="minorHAnsi"/>
          <w:b/>
          <w:sz w:val="22"/>
          <w:szCs w:val="22"/>
          <w:u w:val="single"/>
        </w:rPr>
        <w:t>tercera</w:t>
      </w:r>
      <w:r w:rsidR="000D64D6" w:rsidRPr="00441A22">
        <w:rPr>
          <w:rFonts w:ascii="Century Gothic" w:eastAsia="Proxima Nova Rg" w:hAnsi="Century Gothic" w:cstheme="minorHAnsi"/>
          <w:b/>
          <w:sz w:val="22"/>
          <w:szCs w:val="22"/>
          <w:u w:val="single"/>
        </w:rPr>
        <w:t xml:space="preserve"> </w:t>
      </w:r>
      <w:r w:rsidR="00D463AB" w:rsidRPr="00441A22">
        <w:rPr>
          <w:rFonts w:ascii="Century Gothic" w:eastAsia="Proxima Nova Rg" w:hAnsi="Century Gothic" w:cstheme="minorHAnsi"/>
          <w:b/>
          <w:sz w:val="22"/>
          <w:szCs w:val="22"/>
          <w:u w:val="single"/>
        </w:rPr>
        <w:t>reunión</w:t>
      </w:r>
      <w:r w:rsidR="000D64D6" w:rsidRPr="00441A22">
        <w:rPr>
          <w:rFonts w:ascii="Century Gothic" w:eastAsia="Proxima Nova Rg" w:hAnsi="Century Gothic" w:cstheme="minorHAnsi"/>
          <w:b/>
          <w:sz w:val="22"/>
          <w:szCs w:val="22"/>
          <w:u w:val="single"/>
        </w:rPr>
        <w:t xml:space="preserve"> de</w:t>
      </w:r>
      <w:r w:rsidR="00BB073F">
        <w:rPr>
          <w:rFonts w:ascii="Century Gothic" w:eastAsia="Proxima Nova Rg" w:hAnsi="Century Gothic" w:cstheme="minorHAnsi"/>
          <w:b/>
          <w:sz w:val="22"/>
          <w:szCs w:val="22"/>
          <w:u w:val="single"/>
        </w:rPr>
        <w:t xml:space="preserve"> trabajo de</w:t>
      </w:r>
      <w:r w:rsidR="000D64D6" w:rsidRPr="00441A22">
        <w:rPr>
          <w:rFonts w:ascii="Century Gothic" w:eastAsia="Proxima Nova Rg" w:hAnsi="Century Gothic" w:cstheme="minorHAnsi"/>
          <w:b/>
          <w:sz w:val="22"/>
          <w:szCs w:val="22"/>
          <w:u w:val="single"/>
        </w:rPr>
        <w:t xml:space="preserve"> la RLS del Plan DAI Oaxaca</w:t>
      </w:r>
    </w:p>
    <w:p w14:paraId="04ADA28D" w14:textId="77777777" w:rsidR="000D64D6" w:rsidRPr="00441A22" w:rsidRDefault="000D64D6" w:rsidP="00441A22">
      <w:pPr>
        <w:spacing w:line="276" w:lineRule="auto"/>
        <w:jc w:val="center"/>
        <w:rPr>
          <w:rFonts w:ascii="Century Gothic" w:eastAsia="Proxima Nova Rg" w:hAnsi="Century Gothic" w:cstheme="minorHAnsi"/>
          <w:b/>
          <w:sz w:val="22"/>
          <w:szCs w:val="22"/>
        </w:rPr>
      </w:pPr>
    </w:p>
    <w:p w14:paraId="3DBEBBB0" w14:textId="1DF25B62" w:rsidR="007428A9" w:rsidRPr="007050AD" w:rsidRDefault="007428A9" w:rsidP="00441A22">
      <w:pPr>
        <w:spacing w:line="276" w:lineRule="auto"/>
        <w:jc w:val="both"/>
        <w:rPr>
          <w:rFonts w:ascii="Century Gothic" w:eastAsia="Proxima Nova Rg" w:hAnsi="Century Gothic" w:cstheme="minorHAnsi"/>
          <w:color w:val="000000" w:themeColor="text1"/>
          <w:sz w:val="22"/>
          <w:szCs w:val="22"/>
        </w:rPr>
      </w:pPr>
      <w:r w:rsidRPr="00441A22">
        <w:rPr>
          <w:rFonts w:ascii="Century Gothic" w:eastAsia="Proxima Nova Rg" w:hAnsi="Century Gothic" w:cstheme="minorHAnsi"/>
          <w:bCs/>
          <w:sz w:val="22"/>
          <w:szCs w:val="22"/>
        </w:rPr>
        <w:t xml:space="preserve">En la ciudad de Oaxaca, Oaxaca, siendo las 16 horas con </w:t>
      </w:r>
      <w:r w:rsidR="009F5FC7">
        <w:rPr>
          <w:rFonts w:ascii="Century Gothic" w:eastAsia="Proxima Nova Rg" w:hAnsi="Century Gothic" w:cstheme="minorHAnsi"/>
          <w:bCs/>
          <w:sz w:val="22"/>
          <w:szCs w:val="22"/>
        </w:rPr>
        <w:t>5</w:t>
      </w:r>
      <w:r w:rsidRPr="00441A22">
        <w:rPr>
          <w:rFonts w:ascii="Century Gothic" w:eastAsia="Proxima Nova Rg" w:hAnsi="Century Gothic" w:cstheme="minorHAnsi"/>
          <w:bCs/>
          <w:sz w:val="22"/>
          <w:szCs w:val="22"/>
        </w:rPr>
        <w:t xml:space="preserve"> minutos del </w:t>
      </w:r>
      <w:r w:rsidR="009F5FC7">
        <w:rPr>
          <w:rFonts w:ascii="Century Gothic" w:eastAsia="Proxima Nova Rg" w:hAnsi="Century Gothic" w:cstheme="minorHAnsi"/>
          <w:bCs/>
          <w:sz w:val="22"/>
          <w:szCs w:val="22"/>
        </w:rPr>
        <w:t>lunes</w:t>
      </w:r>
      <w:r w:rsidRPr="00441A22">
        <w:rPr>
          <w:rFonts w:ascii="Century Gothic" w:eastAsia="Proxima Nova Rg" w:hAnsi="Century Gothic" w:cstheme="minorHAnsi"/>
          <w:bCs/>
          <w:sz w:val="22"/>
          <w:szCs w:val="22"/>
        </w:rPr>
        <w:t xml:space="preserve"> </w:t>
      </w:r>
      <w:r w:rsidR="00644692">
        <w:rPr>
          <w:rFonts w:ascii="Century Gothic" w:eastAsia="Proxima Nova Rg" w:hAnsi="Century Gothic" w:cstheme="minorHAnsi"/>
          <w:bCs/>
          <w:sz w:val="22"/>
          <w:szCs w:val="22"/>
        </w:rPr>
        <w:t>1</w:t>
      </w:r>
      <w:r w:rsidR="009F5FC7">
        <w:rPr>
          <w:rFonts w:ascii="Century Gothic" w:eastAsia="Proxima Nova Rg" w:hAnsi="Century Gothic" w:cstheme="minorHAnsi"/>
          <w:bCs/>
          <w:sz w:val="22"/>
          <w:szCs w:val="22"/>
        </w:rPr>
        <w:t>0</w:t>
      </w:r>
      <w:r w:rsidRPr="00441A22">
        <w:rPr>
          <w:rFonts w:ascii="Century Gothic" w:eastAsia="Proxima Nova Rg" w:hAnsi="Century Gothic" w:cstheme="minorHAnsi"/>
          <w:bCs/>
          <w:sz w:val="22"/>
          <w:szCs w:val="22"/>
        </w:rPr>
        <w:t xml:space="preserve"> de </w:t>
      </w:r>
      <w:r w:rsidR="009F5FC7">
        <w:rPr>
          <w:rFonts w:ascii="Century Gothic" w:eastAsia="Proxima Nova Rg" w:hAnsi="Century Gothic" w:cstheme="minorHAnsi"/>
          <w:bCs/>
          <w:sz w:val="22"/>
          <w:szCs w:val="22"/>
        </w:rPr>
        <w:t>abril</w:t>
      </w:r>
      <w:r w:rsidRPr="00441A22">
        <w:rPr>
          <w:rFonts w:ascii="Century Gothic" w:eastAsia="Proxima Nova Rg" w:hAnsi="Century Gothic" w:cstheme="minorHAnsi"/>
          <w:bCs/>
          <w:sz w:val="22"/>
          <w:szCs w:val="22"/>
        </w:rPr>
        <w:t xml:space="preserve"> de 2023, se reunieron </w:t>
      </w:r>
      <w:r w:rsidR="00644692">
        <w:rPr>
          <w:rFonts w:ascii="Century Gothic" w:eastAsia="Proxima Nova Rg" w:hAnsi="Century Gothic" w:cstheme="minorHAnsi"/>
          <w:bCs/>
          <w:sz w:val="22"/>
          <w:szCs w:val="22"/>
        </w:rPr>
        <w:t>vía remota</w:t>
      </w:r>
      <w:r w:rsidRPr="00441A22">
        <w:rPr>
          <w:rFonts w:ascii="Century Gothic" w:eastAsia="Proxima Nova Rg" w:hAnsi="Century Gothic" w:cstheme="minorHAnsi"/>
          <w:bCs/>
          <w:sz w:val="22"/>
          <w:szCs w:val="22"/>
        </w:rPr>
        <w:t xml:space="preserve"> a través de la plataforma zoom,</w:t>
      </w:r>
      <w:r w:rsidRPr="00441A22">
        <w:rPr>
          <w:rFonts w:ascii="Century Gothic" w:eastAsia="Proxima Nova Rg" w:hAnsi="Century Gothic" w:cstheme="minorHAnsi"/>
          <w:b/>
          <w:sz w:val="22"/>
          <w:szCs w:val="22"/>
        </w:rPr>
        <w:t xml:space="preserve"> </w:t>
      </w:r>
      <w:r w:rsidR="000D64D6" w:rsidRPr="00441A22">
        <w:rPr>
          <w:rFonts w:ascii="Century Gothic" w:eastAsia="Proxima Nova Rg" w:hAnsi="Century Gothic" w:cstheme="minorHAnsi"/>
          <w:b/>
          <w:sz w:val="22"/>
          <w:szCs w:val="22"/>
        </w:rPr>
        <w:t xml:space="preserve"> </w:t>
      </w:r>
      <w:r w:rsidR="000D64D6" w:rsidRPr="00441A22">
        <w:rPr>
          <w:rFonts w:ascii="Century Gothic" w:eastAsia="Proxima Nova Rg" w:hAnsi="Century Gothic" w:cstheme="minorHAnsi"/>
          <w:b/>
          <w:bCs/>
          <w:sz w:val="22"/>
          <w:szCs w:val="22"/>
        </w:rPr>
        <w:t>María Tanivet Ramos Reyes,</w:t>
      </w:r>
      <w:r w:rsidR="000D64D6" w:rsidRPr="00441A22">
        <w:rPr>
          <w:rFonts w:ascii="Century Gothic" w:eastAsia="Proxima Nova Rg" w:hAnsi="Century Gothic" w:cstheme="minorHAnsi"/>
          <w:sz w:val="22"/>
          <w:szCs w:val="22"/>
        </w:rPr>
        <w:t xml:space="preserve"> Comisionada del Órgano Garante de Acceso a la Información Pública, Transparencia, Protección de Datos Personales y Buen Gobierno del Estado de Oaxaca (OGAIPO)</w:t>
      </w:r>
      <w:r w:rsidRPr="00441A22">
        <w:rPr>
          <w:rFonts w:ascii="Century Gothic" w:eastAsia="Proxima Nova Rg" w:hAnsi="Century Gothic" w:cstheme="minorHAnsi"/>
          <w:sz w:val="22"/>
          <w:szCs w:val="22"/>
        </w:rPr>
        <w:t xml:space="preserve"> y Coordinadora del Plan DAI en Oaxaca; </w:t>
      </w:r>
      <w:r w:rsidR="00D0182A">
        <w:rPr>
          <w:rFonts w:ascii="Century Gothic" w:eastAsia="Proxima Nova Rg" w:hAnsi="Century Gothic" w:cstheme="minorHAnsi"/>
          <w:b/>
          <w:bCs/>
          <w:sz w:val="22"/>
          <w:szCs w:val="22"/>
        </w:rPr>
        <w:t xml:space="preserve">Carlos Bautista Rojas, </w:t>
      </w:r>
      <w:r w:rsidR="00D0182A">
        <w:rPr>
          <w:rFonts w:ascii="Century Gothic" w:eastAsia="Proxima Nova Rg" w:hAnsi="Century Gothic" w:cstheme="minorHAnsi"/>
          <w:sz w:val="22"/>
          <w:szCs w:val="22"/>
        </w:rPr>
        <w:t>Secretario Técnico del OGAIPO</w:t>
      </w:r>
      <w:r w:rsidR="00947C23">
        <w:rPr>
          <w:rFonts w:ascii="Century Gothic" w:eastAsia="Proxima Nova Rg" w:hAnsi="Century Gothic" w:cstheme="minorHAnsi"/>
          <w:sz w:val="22"/>
          <w:szCs w:val="22"/>
        </w:rPr>
        <w:t xml:space="preserve">; </w:t>
      </w:r>
      <w:r w:rsidR="009F5FC7" w:rsidRPr="009F5FC7">
        <w:rPr>
          <w:rFonts w:ascii="Century Gothic" w:eastAsia="Proxima Nova Rg" w:hAnsi="Century Gothic" w:cstheme="minorHAnsi"/>
          <w:b/>
          <w:bCs/>
          <w:sz w:val="22"/>
          <w:szCs w:val="22"/>
        </w:rPr>
        <w:t>Julio César Martínez Ramírez</w:t>
      </w:r>
      <w:r w:rsidR="009F5FC7">
        <w:rPr>
          <w:rFonts w:ascii="Century Gothic" w:eastAsia="Proxima Nova Rg" w:hAnsi="Century Gothic" w:cstheme="minorHAnsi"/>
          <w:sz w:val="22"/>
          <w:szCs w:val="22"/>
        </w:rPr>
        <w:t xml:space="preserve">, Jefe del Departamento de Planeación del OGAIPO; </w:t>
      </w:r>
      <w:r w:rsidR="000D64D6" w:rsidRPr="00441A22">
        <w:rPr>
          <w:rFonts w:ascii="Century Gothic" w:eastAsia="Proxima Nova Rg" w:hAnsi="Century Gothic" w:cstheme="minorHAnsi"/>
          <w:b/>
          <w:bCs/>
          <w:sz w:val="22"/>
          <w:szCs w:val="22"/>
        </w:rPr>
        <w:t>Lucila Martínez Altamirano</w:t>
      </w:r>
      <w:r w:rsidR="009F5FC7">
        <w:rPr>
          <w:rFonts w:ascii="Century Gothic" w:eastAsia="Proxima Nova Rg" w:hAnsi="Century Gothic" w:cstheme="minorHAnsi"/>
          <w:b/>
          <w:bCs/>
          <w:sz w:val="22"/>
          <w:szCs w:val="22"/>
        </w:rPr>
        <w:t xml:space="preserve"> y</w:t>
      </w:r>
      <w:r w:rsidR="001376CA">
        <w:rPr>
          <w:rFonts w:ascii="Century Gothic" w:eastAsia="Proxima Nova Rg" w:hAnsi="Century Gothic" w:cstheme="minorHAnsi"/>
          <w:b/>
          <w:bCs/>
          <w:sz w:val="22"/>
          <w:szCs w:val="22"/>
        </w:rPr>
        <w:t xml:space="preserve"> Reyna Miguel Santillán</w:t>
      </w:r>
      <w:r w:rsidR="00B9038D">
        <w:rPr>
          <w:rFonts w:ascii="Century Gothic" w:eastAsia="Proxima Nova Rg" w:hAnsi="Century Gothic" w:cstheme="minorHAnsi"/>
          <w:b/>
          <w:bCs/>
          <w:sz w:val="22"/>
          <w:szCs w:val="22"/>
        </w:rPr>
        <w:t xml:space="preserve">, </w:t>
      </w:r>
      <w:r w:rsidR="000D64D6" w:rsidRPr="00441A22">
        <w:rPr>
          <w:rFonts w:ascii="Century Gothic" w:eastAsia="Proxima Nova Rg" w:hAnsi="Century Gothic" w:cstheme="minorHAnsi"/>
          <w:sz w:val="22"/>
          <w:szCs w:val="22"/>
        </w:rPr>
        <w:t>Integrante</w:t>
      </w:r>
      <w:r w:rsidR="00B9038D">
        <w:rPr>
          <w:rFonts w:ascii="Century Gothic" w:eastAsia="Proxima Nova Rg" w:hAnsi="Century Gothic" w:cstheme="minorHAnsi"/>
          <w:sz w:val="22"/>
          <w:szCs w:val="22"/>
        </w:rPr>
        <w:t>s</w:t>
      </w:r>
      <w:r w:rsidR="000D64D6" w:rsidRPr="00441A22">
        <w:rPr>
          <w:rFonts w:ascii="Century Gothic" w:eastAsia="Proxima Nova Rg" w:hAnsi="Century Gothic" w:cstheme="minorHAnsi"/>
          <w:sz w:val="22"/>
          <w:szCs w:val="22"/>
        </w:rPr>
        <w:t xml:space="preserve"> del Comité de Participación Ciudadana del Sistema Estatal de Combate a la Corrupción</w:t>
      </w:r>
      <w:r w:rsidRPr="00441A22">
        <w:rPr>
          <w:rFonts w:ascii="Century Gothic" w:eastAsia="Proxima Nova Rg" w:hAnsi="Century Gothic" w:cstheme="minorHAnsi"/>
          <w:sz w:val="22"/>
          <w:szCs w:val="22"/>
        </w:rPr>
        <w:t xml:space="preserve">, </w:t>
      </w:r>
      <w:r w:rsidR="000D64D6" w:rsidRPr="00441A22">
        <w:rPr>
          <w:rFonts w:ascii="Century Gothic" w:eastAsia="Proxima Nova Rg" w:hAnsi="Century Gothic" w:cstheme="minorHAnsi"/>
          <w:b/>
          <w:bCs/>
          <w:sz w:val="22"/>
          <w:szCs w:val="22"/>
        </w:rPr>
        <w:t xml:space="preserve">Abigail Castellanos </w:t>
      </w:r>
      <w:r w:rsidR="000D64D6" w:rsidRPr="00007D0F">
        <w:rPr>
          <w:rFonts w:ascii="Century Gothic" w:eastAsia="Proxima Nova Rg" w:hAnsi="Century Gothic" w:cstheme="minorHAnsi"/>
          <w:b/>
          <w:bCs/>
          <w:color w:val="000000" w:themeColor="text1"/>
          <w:sz w:val="22"/>
          <w:szCs w:val="22"/>
        </w:rPr>
        <w:t>García,</w:t>
      </w:r>
      <w:r w:rsidR="000D64D6" w:rsidRPr="00007D0F">
        <w:rPr>
          <w:rFonts w:ascii="Century Gothic" w:eastAsia="Proxima Nova Rg" w:hAnsi="Century Gothic" w:cstheme="minorHAnsi"/>
          <w:color w:val="000000" w:themeColor="text1"/>
          <w:sz w:val="22"/>
          <w:szCs w:val="22"/>
        </w:rPr>
        <w:t xml:space="preserve"> </w:t>
      </w:r>
      <w:r w:rsidR="0034649E" w:rsidRPr="00007D0F">
        <w:rPr>
          <w:rFonts w:ascii="Century Gothic" w:eastAsia="Proxima Nova Rg" w:hAnsi="Century Gothic" w:cstheme="minorHAnsi"/>
          <w:color w:val="000000" w:themeColor="text1"/>
          <w:sz w:val="22"/>
          <w:szCs w:val="22"/>
        </w:rPr>
        <w:t>E</w:t>
      </w:r>
      <w:r w:rsidR="000D64D6" w:rsidRPr="00007D0F">
        <w:rPr>
          <w:rFonts w:ascii="Century Gothic" w:eastAsia="Proxima Nova Rg" w:hAnsi="Century Gothic" w:cstheme="minorHAnsi"/>
          <w:color w:val="000000" w:themeColor="text1"/>
          <w:sz w:val="22"/>
          <w:szCs w:val="22"/>
        </w:rPr>
        <w:t>nlace</w:t>
      </w:r>
      <w:r w:rsidR="0034649E" w:rsidRPr="00007D0F">
        <w:rPr>
          <w:rFonts w:ascii="Century Gothic" w:eastAsia="Proxima Nova Rg" w:hAnsi="Century Gothic" w:cstheme="minorHAnsi"/>
          <w:color w:val="000000" w:themeColor="text1"/>
          <w:sz w:val="22"/>
          <w:szCs w:val="22"/>
        </w:rPr>
        <w:t xml:space="preserve"> en Oaxaca </w:t>
      </w:r>
      <w:r w:rsidR="000D64D6" w:rsidRPr="00007D0F">
        <w:rPr>
          <w:rFonts w:ascii="Century Gothic" w:eastAsia="Proxima Nova Rg" w:hAnsi="Century Gothic" w:cstheme="minorHAnsi"/>
          <w:color w:val="000000" w:themeColor="text1"/>
          <w:sz w:val="22"/>
          <w:szCs w:val="22"/>
        </w:rPr>
        <w:t>de Artículo 19 México y Centroamérica</w:t>
      </w:r>
      <w:r w:rsidR="00B9038D" w:rsidRPr="00007D0F">
        <w:rPr>
          <w:rFonts w:ascii="Century Gothic" w:eastAsia="Proxima Nova Rg" w:hAnsi="Century Gothic" w:cstheme="minorHAnsi"/>
          <w:color w:val="000000" w:themeColor="text1"/>
          <w:sz w:val="22"/>
          <w:szCs w:val="22"/>
        </w:rPr>
        <w:t xml:space="preserve">, </w:t>
      </w:r>
      <w:r w:rsidR="00D0182A" w:rsidRPr="00007D0F">
        <w:rPr>
          <w:rFonts w:ascii="Century Gothic" w:eastAsia="Proxima Nova Rg" w:hAnsi="Century Gothic" w:cstheme="minorHAnsi"/>
          <w:b/>
          <w:bCs/>
          <w:color w:val="000000" w:themeColor="text1"/>
          <w:sz w:val="22"/>
          <w:szCs w:val="22"/>
        </w:rPr>
        <w:t xml:space="preserve">Gabriela León, </w:t>
      </w:r>
      <w:r w:rsidR="00947C23" w:rsidRPr="00007D0F">
        <w:rPr>
          <w:rFonts w:ascii="Century Gothic" w:eastAsia="Proxima Nova Rg" w:hAnsi="Century Gothic" w:cstheme="minorHAnsi"/>
          <w:color w:val="000000" w:themeColor="text1"/>
          <w:sz w:val="22"/>
          <w:szCs w:val="22"/>
        </w:rPr>
        <w:t xml:space="preserve">del </w:t>
      </w:r>
      <w:r w:rsidR="00D0182A" w:rsidRPr="00007D0F">
        <w:rPr>
          <w:rFonts w:ascii="Century Gothic" w:eastAsia="Proxima Nova Rg" w:hAnsi="Century Gothic" w:cstheme="minorHAnsi"/>
          <w:color w:val="000000" w:themeColor="text1"/>
          <w:sz w:val="22"/>
          <w:szCs w:val="22"/>
        </w:rPr>
        <w:t>Centro Profesional Indígena de Asesoría Defensa y Traducción, A. C. (CEPIADET),</w:t>
      </w:r>
      <w:r w:rsidR="00BC4880">
        <w:rPr>
          <w:rFonts w:ascii="Century Gothic" w:eastAsia="Proxima Nova Rg" w:hAnsi="Century Gothic" w:cstheme="minorHAnsi"/>
          <w:b/>
          <w:bCs/>
          <w:color w:val="000000" w:themeColor="text1"/>
          <w:sz w:val="22"/>
          <w:szCs w:val="22"/>
        </w:rPr>
        <w:t xml:space="preserve"> Emanuel</w:t>
      </w:r>
      <w:r w:rsidR="009645FD">
        <w:rPr>
          <w:rFonts w:ascii="Century Gothic" w:eastAsia="Proxima Nova Rg" w:hAnsi="Century Gothic" w:cstheme="minorHAnsi"/>
          <w:b/>
          <w:bCs/>
          <w:color w:val="000000" w:themeColor="text1"/>
          <w:sz w:val="22"/>
          <w:szCs w:val="22"/>
        </w:rPr>
        <w:t xml:space="preserve"> Ramírez Arellanes, </w:t>
      </w:r>
      <w:r w:rsidR="009645FD">
        <w:rPr>
          <w:rFonts w:ascii="Century Gothic" w:eastAsia="Proxima Nova Rg" w:hAnsi="Century Gothic" w:cstheme="minorHAnsi"/>
          <w:color w:val="000000" w:themeColor="text1"/>
          <w:sz w:val="22"/>
          <w:szCs w:val="22"/>
        </w:rPr>
        <w:t xml:space="preserve">Director del Instituto de Estudios Municipales de la Universidad de la Sierra Sur, </w:t>
      </w:r>
      <w:r w:rsidR="009645FD">
        <w:rPr>
          <w:rFonts w:ascii="Century Gothic" w:eastAsia="Proxima Nova Rg" w:hAnsi="Century Gothic" w:cstheme="minorHAnsi"/>
          <w:b/>
          <w:bCs/>
          <w:color w:val="000000" w:themeColor="text1"/>
          <w:sz w:val="22"/>
          <w:szCs w:val="22"/>
        </w:rPr>
        <w:t>Melquiades Cruz Miguel (</w:t>
      </w:r>
      <w:proofErr w:type="spellStart"/>
      <w:r w:rsidR="009645FD">
        <w:rPr>
          <w:rFonts w:ascii="Century Gothic" w:eastAsia="Proxima Nova Rg" w:hAnsi="Century Gothic" w:cstheme="minorHAnsi"/>
          <w:b/>
          <w:bCs/>
          <w:color w:val="000000" w:themeColor="text1"/>
          <w:sz w:val="22"/>
          <w:szCs w:val="22"/>
        </w:rPr>
        <w:t>Kiado</w:t>
      </w:r>
      <w:proofErr w:type="spellEnd"/>
      <w:r w:rsidR="009645FD">
        <w:rPr>
          <w:rFonts w:ascii="Century Gothic" w:eastAsia="Proxima Nova Rg" w:hAnsi="Century Gothic" w:cstheme="minorHAnsi"/>
          <w:b/>
          <w:bCs/>
          <w:color w:val="000000" w:themeColor="text1"/>
          <w:sz w:val="22"/>
          <w:szCs w:val="22"/>
        </w:rPr>
        <w:t xml:space="preserve">), </w:t>
      </w:r>
      <w:r w:rsidR="009645FD">
        <w:rPr>
          <w:rFonts w:ascii="Century Gothic" w:eastAsia="Proxima Nova Rg" w:hAnsi="Century Gothic" w:cstheme="minorHAnsi"/>
          <w:color w:val="000000" w:themeColor="text1"/>
          <w:sz w:val="22"/>
          <w:szCs w:val="22"/>
        </w:rPr>
        <w:t>de</w:t>
      </w:r>
      <w:r w:rsidR="007050AD">
        <w:rPr>
          <w:rFonts w:ascii="Century Gothic" w:eastAsia="Proxima Nova Rg" w:hAnsi="Century Gothic" w:cstheme="minorHAnsi"/>
          <w:color w:val="000000" w:themeColor="text1"/>
          <w:sz w:val="22"/>
          <w:szCs w:val="22"/>
        </w:rPr>
        <w:t xml:space="preserve"> Servicios Universitarios y Redes de Conocimientos en Oaxaca AC (SURCO),</w:t>
      </w:r>
      <w:r w:rsidR="00D0182A" w:rsidRPr="00007D0F">
        <w:rPr>
          <w:rFonts w:ascii="Century Gothic" w:eastAsia="Proxima Nova Rg" w:hAnsi="Century Gothic" w:cstheme="minorHAnsi"/>
          <w:color w:val="000000" w:themeColor="text1"/>
          <w:sz w:val="22"/>
          <w:szCs w:val="22"/>
        </w:rPr>
        <w:t xml:space="preserve"> </w:t>
      </w:r>
      <w:r w:rsidR="00205009" w:rsidRPr="00007D0F">
        <w:rPr>
          <w:rFonts w:ascii="Century Gothic" w:eastAsia="Proxima Nova Rg" w:hAnsi="Century Gothic" w:cstheme="minorHAnsi"/>
          <w:b/>
          <w:bCs/>
          <w:color w:val="000000" w:themeColor="text1"/>
          <w:sz w:val="22"/>
          <w:szCs w:val="22"/>
        </w:rPr>
        <w:t>Edgar Rogelio Estrada Ruiz</w:t>
      </w:r>
      <w:r w:rsidR="00205009" w:rsidRPr="00007D0F">
        <w:rPr>
          <w:rFonts w:ascii="Century Gothic" w:eastAsia="Proxima Nova Rg" w:hAnsi="Century Gothic" w:cstheme="minorHAnsi"/>
          <w:color w:val="000000" w:themeColor="text1"/>
          <w:sz w:val="22"/>
          <w:szCs w:val="22"/>
        </w:rPr>
        <w:t>, promotor del Derecho de Acceso a la Información</w:t>
      </w:r>
      <w:r w:rsidR="00205009" w:rsidRPr="00007D0F">
        <w:rPr>
          <w:rFonts w:ascii="Century Gothic" w:eastAsia="Proxima Nova Rg" w:hAnsi="Century Gothic" w:cstheme="minorHAnsi"/>
          <w:b/>
          <w:bCs/>
          <w:color w:val="000000" w:themeColor="text1"/>
          <w:sz w:val="22"/>
          <w:szCs w:val="22"/>
        </w:rPr>
        <w:t xml:space="preserve">, Bernardito Martínez Anaya, </w:t>
      </w:r>
      <w:r w:rsidR="00C15669" w:rsidRPr="00007D0F">
        <w:rPr>
          <w:rFonts w:ascii="Century Gothic" w:eastAsia="Proxima Nova Rg" w:hAnsi="Century Gothic" w:cstheme="minorHAnsi"/>
          <w:color w:val="000000" w:themeColor="text1"/>
          <w:sz w:val="22"/>
          <w:szCs w:val="22"/>
        </w:rPr>
        <w:t xml:space="preserve">de la </w:t>
      </w:r>
      <w:r w:rsidR="00205009" w:rsidRPr="00007D0F">
        <w:rPr>
          <w:rFonts w:ascii="Century Gothic" w:eastAsia="Proxima Nova Rg" w:hAnsi="Century Gothic" w:cstheme="minorHAnsi"/>
          <w:color w:val="000000" w:themeColor="text1"/>
          <w:sz w:val="22"/>
          <w:szCs w:val="22"/>
        </w:rPr>
        <w:t xml:space="preserve">Universidad Autónoma Benito Juárez de Oaxaca (UABJO), </w:t>
      </w:r>
      <w:r w:rsidR="00205009" w:rsidRPr="00007D0F">
        <w:rPr>
          <w:rFonts w:ascii="Century Gothic" w:eastAsia="Proxima Nova Rg" w:hAnsi="Century Gothic" w:cstheme="minorHAnsi"/>
          <w:b/>
          <w:bCs/>
          <w:color w:val="000000" w:themeColor="text1"/>
          <w:sz w:val="22"/>
          <w:szCs w:val="22"/>
        </w:rPr>
        <w:t>Libia Edith Valdez Santiago</w:t>
      </w:r>
      <w:r w:rsidR="00BC4880">
        <w:rPr>
          <w:rFonts w:ascii="Century Gothic" w:eastAsia="Proxima Nova Rg" w:hAnsi="Century Gothic" w:cstheme="minorHAnsi"/>
          <w:b/>
          <w:bCs/>
          <w:color w:val="000000" w:themeColor="text1"/>
          <w:sz w:val="22"/>
          <w:szCs w:val="22"/>
        </w:rPr>
        <w:t xml:space="preserve"> y </w:t>
      </w:r>
      <w:r w:rsidR="00BC4880" w:rsidRPr="00BC4880">
        <w:rPr>
          <w:rFonts w:ascii="Century Gothic" w:eastAsia="Proxima Nova Rg" w:hAnsi="Century Gothic" w:cstheme="minorHAnsi"/>
          <w:b/>
          <w:bCs/>
          <w:color w:val="000000" w:themeColor="text1"/>
          <w:sz w:val="22"/>
          <w:szCs w:val="22"/>
        </w:rPr>
        <w:t xml:space="preserve"> Edith Zaragoza Gaspar</w:t>
      </w:r>
      <w:r w:rsidR="00205009" w:rsidRPr="00007D0F">
        <w:rPr>
          <w:rFonts w:ascii="Century Gothic" w:eastAsia="Proxima Nova Rg" w:hAnsi="Century Gothic" w:cstheme="minorHAnsi"/>
          <w:b/>
          <w:bCs/>
          <w:color w:val="000000" w:themeColor="text1"/>
          <w:sz w:val="22"/>
          <w:szCs w:val="22"/>
        </w:rPr>
        <w:t xml:space="preserve">, </w:t>
      </w:r>
      <w:r w:rsidR="00C15669" w:rsidRPr="00007D0F">
        <w:rPr>
          <w:rFonts w:ascii="Century Gothic" w:eastAsia="Proxima Nova Rg" w:hAnsi="Century Gothic" w:cstheme="minorHAnsi"/>
          <w:color w:val="000000" w:themeColor="text1"/>
          <w:sz w:val="22"/>
          <w:szCs w:val="22"/>
        </w:rPr>
        <w:t xml:space="preserve">de la </w:t>
      </w:r>
      <w:r w:rsidR="00205009" w:rsidRPr="00007D0F">
        <w:rPr>
          <w:rFonts w:ascii="Century Gothic" w:eastAsia="Proxima Nova Rg" w:hAnsi="Century Gothic" w:cstheme="minorHAnsi"/>
          <w:color w:val="000000" w:themeColor="text1"/>
          <w:sz w:val="22"/>
          <w:szCs w:val="22"/>
        </w:rPr>
        <w:t xml:space="preserve">Secretaría de las Mujeres (SMO), </w:t>
      </w:r>
      <w:r w:rsidR="00B6659E" w:rsidRPr="00007D0F">
        <w:rPr>
          <w:rFonts w:ascii="Century Gothic" w:eastAsia="Proxima Nova Rg" w:hAnsi="Century Gothic" w:cstheme="minorHAnsi"/>
          <w:b/>
          <w:bCs/>
          <w:color w:val="000000" w:themeColor="text1"/>
          <w:sz w:val="22"/>
          <w:szCs w:val="22"/>
        </w:rPr>
        <w:t xml:space="preserve">Jaime Ricardo Lagunas Piñón, </w:t>
      </w:r>
      <w:r w:rsidR="00C15669" w:rsidRPr="00007D0F">
        <w:rPr>
          <w:rFonts w:ascii="Century Gothic" w:eastAsia="Proxima Nova Rg" w:hAnsi="Century Gothic" w:cstheme="minorHAnsi"/>
          <w:color w:val="000000" w:themeColor="text1"/>
          <w:sz w:val="22"/>
          <w:szCs w:val="22"/>
        </w:rPr>
        <w:t>por la</w:t>
      </w:r>
      <w:r w:rsidR="00C15669" w:rsidRPr="00007D0F">
        <w:rPr>
          <w:rFonts w:ascii="Century Gothic" w:eastAsia="Proxima Nova Rg" w:hAnsi="Century Gothic" w:cstheme="minorHAnsi"/>
          <w:b/>
          <w:bCs/>
          <w:color w:val="000000" w:themeColor="text1"/>
          <w:sz w:val="22"/>
          <w:szCs w:val="22"/>
        </w:rPr>
        <w:t xml:space="preserve"> </w:t>
      </w:r>
      <w:r w:rsidR="00B6659E" w:rsidRPr="00007D0F">
        <w:rPr>
          <w:rFonts w:ascii="Century Gothic" w:eastAsia="Proxima Nova Rg" w:hAnsi="Century Gothic" w:cstheme="minorHAnsi"/>
          <w:color w:val="000000" w:themeColor="text1"/>
          <w:sz w:val="22"/>
          <w:szCs w:val="22"/>
        </w:rPr>
        <w:t xml:space="preserve">Secretaría </w:t>
      </w:r>
      <w:r w:rsidR="00B6659E" w:rsidRPr="00B6659E">
        <w:rPr>
          <w:rFonts w:ascii="Century Gothic" w:eastAsia="Proxima Nova Rg" w:hAnsi="Century Gothic" w:cstheme="minorHAnsi"/>
          <w:sz w:val="22"/>
          <w:szCs w:val="22"/>
        </w:rPr>
        <w:t>de Honestidad, Transparencia y Función Pública</w:t>
      </w:r>
      <w:r w:rsidR="007050AD">
        <w:rPr>
          <w:rFonts w:ascii="Century Gothic" w:eastAsia="Proxima Nova Rg" w:hAnsi="Century Gothic" w:cstheme="minorHAnsi"/>
          <w:sz w:val="22"/>
          <w:szCs w:val="22"/>
        </w:rPr>
        <w:t xml:space="preserve">, </w:t>
      </w:r>
      <w:r w:rsidRPr="00007D0F">
        <w:rPr>
          <w:rFonts w:ascii="Century Gothic" w:eastAsia="Proxima Nova Rg" w:hAnsi="Century Gothic" w:cstheme="minorHAnsi"/>
          <w:color w:val="000000" w:themeColor="text1"/>
          <w:sz w:val="22"/>
          <w:szCs w:val="22"/>
        </w:rPr>
        <w:t xml:space="preserve">con la finalidad de celebrar </w:t>
      </w:r>
      <w:r w:rsidR="00BC6DE7" w:rsidRPr="00007D0F">
        <w:rPr>
          <w:rFonts w:ascii="Century Gothic" w:eastAsia="Proxima Nova Rg" w:hAnsi="Century Gothic" w:cstheme="minorHAnsi"/>
          <w:color w:val="000000" w:themeColor="text1"/>
          <w:sz w:val="22"/>
          <w:szCs w:val="22"/>
        </w:rPr>
        <w:t>una</w:t>
      </w:r>
      <w:r w:rsidRPr="00007D0F">
        <w:rPr>
          <w:rFonts w:ascii="Century Gothic" w:eastAsia="Proxima Nova Rg" w:hAnsi="Century Gothic" w:cstheme="minorHAnsi"/>
          <w:color w:val="000000" w:themeColor="text1"/>
          <w:sz w:val="22"/>
          <w:szCs w:val="22"/>
        </w:rPr>
        <w:t xml:space="preserve"> reunión de trabajo para </w:t>
      </w:r>
      <w:r w:rsidR="007050AD">
        <w:rPr>
          <w:rFonts w:ascii="Century Gothic" w:eastAsia="Proxima Nova Rg" w:hAnsi="Century Gothic" w:cstheme="minorHAnsi"/>
          <w:color w:val="000000" w:themeColor="text1"/>
          <w:sz w:val="22"/>
          <w:szCs w:val="22"/>
        </w:rPr>
        <w:t>el a</w:t>
      </w:r>
      <w:r w:rsidR="007050AD" w:rsidRPr="007050AD">
        <w:rPr>
          <w:rFonts w:ascii="Century Gothic" w:eastAsia="Proxima Nova Rg" w:hAnsi="Century Gothic" w:cstheme="minorHAnsi"/>
          <w:color w:val="000000" w:themeColor="text1"/>
          <w:sz w:val="22"/>
          <w:szCs w:val="22"/>
        </w:rPr>
        <w:t>nálisis y aprobación</w:t>
      </w:r>
      <w:r w:rsidR="007050AD">
        <w:rPr>
          <w:rFonts w:ascii="Century Gothic" w:eastAsia="Proxima Nova Rg" w:hAnsi="Century Gothic" w:cstheme="minorHAnsi"/>
          <w:color w:val="000000" w:themeColor="text1"/>
          <w:sz w:val="22"/>
          <w:szCs w:val="22"/>
        </w:rPr>
        <w:t xml:space="preserve"> </w:t>
      </w:r>
      <w:r w:rsidR="007050AD" w:rsidRPr="007050AD">
        <w:rPr>
          <w:rFonts w:ascii="Century Gothic" w:eastAsia="Proxima Nova Rg" w:hAnsi="Century Gothic" w:cstheme="minorHAnsi"/>
          <w:color w:val="000000" w:themeColor="text1"/>
          <w:sz w:val="22"/>
          <w:szCs w:val="22"/>
        </w:rPr>
        <w:t>del Plan Local de Socialización en Oaxaca</w:t>
      </w:r>
      <w:r w:rsidR="007050AD">
        <w:rPr>
          <w:rFonts w:ascii="Century Gothic" w:eastAsia="Proxima Nova Rg" w:hAnsi="Century Gothic" w:cstheme="minorHAnsi"/>
          <w:color w:val="000000" w:themeColor="text1"/>
          <w:sz w:val="22"/>
          <w:szCs w:val="22"/>
        </w:rPr>
        <w:t xml:space="preserve"> </w:t>
      </w:r>
      <w:r w:rsidR="00D463AB" w:rsidRPr="00007D0F">
        <w:rPr>
          <w:rFonts w:ascii="Century Gothic" w:eastAsia="Proxima Nova Rg" w:hAnsi="Century Gothic" w:cstheme="minorHAnsi"/>
          <w:color w:val="000000" w:themeColor="text1"/>
          <w:sz w:val="22"/>
          <w:szCs w:val="22"/>
        </w:rPr>
        <w:t xml:space="preserve">de conformidad con </w:t>
      </w:r>
      <w:r w:rsidR="00C15669" w:rsidRPr="00007D0F">
        <w:rPr>
          <w:rFonts w:ascii="Century Gothic" w:eastAsia="Proxima Nova Rg" w:hAnsi="Century Gothic" w:cstheme="minorHAnsi"/>
          <w:color w:val="000000" w:themeColor="text1"/>
          <w:sz w:val="22"/>
          <w:szCs w:val="22"/>
        </w:rPr>
        <w:t>el apartado</w:t>
      </w:r>
      <w:r w:rsidR="0034649E" w:rsidRPr="00007D0F">
        <w:rPr>
          <w:rFonts w:ascii="Century Gothic" w:eastAsia="Proxima Nova Rg" w:hAnsi="Century Gothic" w:cstheme="minorHAnsi"/>
          <w:color w:val="000000" w:themeColor="text1"/>
          <w:sz w:val="22"/>
          <w:szCs w:val="22"/>
        </w:rPr>
        <w:t xml:space="preserve"> 5 fracciones I</w:t>
      </w:r>
      <w:r w:rsidR="00E069D2">
        <w:rPr>
          <w:rFonts w:ascii="Century Gothic" w:eastAsia="Proxima Nova Rg" w:hAnsi="Century Gothic" w:cstheme="minorHAnsi"/>
          <w:color w:val="000000" w:themeColor="text1"/>
          <w:sz w:val="22"/>
          <w:szCs w:val="22"/>
        </w:rPr>
        <w:t xml:space="preserve">, </w:t>
      </w:r>
      <w:r w:rsidR="0034649E" w:rsidRPr="00007D0F">
        <w:rPr>
          <w:rFonts w:ascii="Century Gothic" w:eastAsia="Proxima Nova Rg" w:hAnsi="Century Gothic" w:cstheme="minorHAnsi"/>
          <w:color w:val="000000" w:themeColor="text1"/>
          <w:sz w:val="22"/>
          <w:szCs w:val="22"/>
        </w:rPr>
        <w:t>III</w:t>
      </w:r>
      <w:r w:rsidR="00E069D2">
        <w:rPr>
          <w:rFonts w:ascii="Century Gothic" w:eastAsia="Proxima Nova Rg" w:hAnsi="Century Gothic" w:cstheme="minorHAnsi"/>
          <w:color w:val="000000" w:themeColor="text1"/>
          <w:sz w:val="22"/>
          <w:szCs w:val="22"/>
        </w:rPr>
        <w:t>, IX</w:t>
      </w:r>
      <w:r w:rsidR="00C15669" w:rsidRPr="00007D0F">
        <w:rPr>
          <w:rFonts w:ascii="Century Gothic" w:eastAsia="Proxima Nova Rg" w:hAnsi="Century Gothic" w:cstheme="minorHAnsi"/>
          <w:color w:val="000000" w:themeColor="text1"/>
          <w:sz w:val="22"/>
          <w:szCs w:val="22"/>
        </w:rPr>
        <w:t xml:space="preserve"> y</w:t>
      </w:r>
      <w:r w:rsidRPr="00007D0F">
        <w:rPr>
          <w:rFonts w:ascii="Century Gothic" w:eastAsia="Proxima Nova Rg" w:hAnsi="Century Gothic" w:cstheme="minorHAnsi"/>
          <w:color w:val="000000" w:themeColor="text1"/>
          <w:sz w:val="22"/>
          <w:szCs w:val="22"/>
        </w:rPr>
        <w:t xml:space="preserve"> 7 fracciones III y V de las Reglas para la Integración y Funcionamiento de la Red Local de Socialización</w:t>
      </w:r>
      <w:r w:rsidR="00D463AB" w:rsidRPr="00007D0F">
        <w:rPr>
          <w:rFonts w:ascii="Century Gothic" w:eastAsia="Proxima Nova Rg" w:hAnsi="Century Gothic" w:cstheme="minorHAnsi"/>
          <w:color w:val="000000" w:themeColor="text1"/>
          <w:sz w:val="22"/>
          <w:szCs w:val="22"/>
        </w:rPr>
        <w:t xml:space="preserve"> (en lo subsecuente</w:t>
      </w:r>
      <w:r w:rsidR="00D463AB" w:rsidRPr="00441A22">
        <w:rPr>
          <w:rFonts w:ascii="Century Gothic" w:eastAsia="Proxima Nova Rg" w:hAnsi="Century Gothic" w:cstheme="minorHAnsi"/>
          <w:sz w:val="22"/>
          <w:szCs w:val="22"/>
        </w:rPr>
        <w:t>, las Reglas)</w:t>
      </w:r>
      <w:r w:rsidRPr="00441A22">
        <w:rPr>
          <w:rFonts w:ascii="Century Gothic" w:eastAsia="Proxima Nova Rg" w:hAnsi="Century Gothic" w:cstheme="minorHAnsi"/>
          <w:sz w:val="22"/>
          <w:szCs w:val="22"/>
        </w:rPr>
        <w:t xml:space="preserve">, se realiza la presente </w:t>
      </w:r>
      <w:r w:rsidR="00D463AB" w:rsidRPr="00441A22">
        <w:rPr>
          <w:rFonts w:ascii="Century Gothic" w:eastAsia="Proxima Nova Rg" w:hAnsi="Century Gothic" w:cstheme="minorHAnsi"/>
          <w:sz w:val="22"/>
          <w:szCs w:val="22"/>
        </w:rPr>
        <w:t>reunión</w:t>
      </w:r>
      <w:r w:rsidRPr="00441A22">
        <w:rPr>
          <w:rFonts w:ascii="Century Gothic" w:eastAsia="Proxima Nova Rg" w:hAnsi="Century Gothic" w:cstheme="minorHAnsi"/>
          <w:sz w:val="22"/>
          <w:szCs w:val="22"/>
        </w:rPr>
        <w:t xml:space="preserve"> con base en el siguiente:</w:t>
      </w:r>
    </w:p>
    <w:p w14:paraId="21338821" w14:textId="77777777" w:rsidR="000D64D6" w:rsidRPr="00441A22" w:rsidRDefault="000D64D6" w:rsidP="00441A22">
      <w:pPr>
        <w:spacing w:line="276" w:lineRule="auto"/>
        <w:jc w:val="both"/>
        <w:rPr>
          <w:rFonts w:ascii="Century Gothic" w:eastAsia="Proxima Nova Rg" w:hAnsi="Century Gothic" w:cstheme="minorHAnsi"/>
          <w:sz w:val="22"/>
          <w:szCs w:val="22"/>
        </w:rPr>
      </w:pPr>
    </w:p>
    <w:p w14:paraId="1C428633" w14:textId="1A8C1230" w:rsidR="000D64D6" w:rsidRPr="00441A22" w:rsidRDefault="007428A9" w:rsidP="00441A22">
      <w:pPr>
        <w:spacing w:line="276" w:lineRule="auto"/>
        <w:jc w:val="center"/>
        <w:rPr>
          <w:rFonts w:ascii="Century Gothic" w:eastAsia="Proxima Nova Rg" w:hAnsi="Century Gothic" w:cstheme="minorHAnsi"/>
          <w:b/>
          <w:sz w:val="22"/>
          <w:szCs w:val="22"/>
        </w:rPr>
      </w:pPr>
      <w:r w:rsidRPr="00441A22">
        <w:rPr>
          <w:rFonts w:ascii="Century Gothic" w:eastAsia="Proxima Nova Rg" w:hAnsi="Century Gothic" w:cstheme="minorHAnsi"/>
          <w:b/>
          <w:sz w:val="22"/>
          <w:szCs w:val="22"/>
        </w:rPr>
        <w:t>Orden del día</w:t>
      </w:r>
    </w:p>
    <w:p w14:paraId="74FA950C" w14:textId="4C34ED43" w:rsidR="000D64D6" w:rsidRPr="00441A22" w:rsidRDefault="000D64D6" w:rsidP="00441A22">
      <w:pPr>
        <w:spacing w:line="276" w:lineRule="auto"/>
        <w:jc w:val="both"/>
        <w:rPr>
          <w:rFonts w:ascii="Century Gothic" w:eastAsia="Proxima Nova Rg" w:hAnsi="Century Gothic" w:cstheme="minorHAnsi"/>
          <w:b/>
          <w:sz w:val="22"/>
          <w:szCs w:val="22"/>
        </w:rPr>
      </w:pPr>
    </w:p>
    <w:p w14:paraId="219BAF86" w14:textId="712E20B9" w:rsidR="00E069D2" w:rsidRDefault="00E069D2" w:rsidP="00E069D2">
      <w:pPr>
        <w:pStyle w:val="Prrafodelista"/>
        <w:numPr>
          <w:ilvl w:val="0"/>
          <w:numId w:val="11"/>
        </w:numPr>
        <w:spacing w:line="259" w:lineRule="auto"/>
        <w:jc w:val="both"/>
        <w:rPr>
          <w:rFonts w:ascii="Century Gothic" w:hAnsi="Century Gothic"/>
          <w:sz w:val="22"/>
          <w:szCs w:val="22"/>
        </w:rPr>
      </w:pPr>
      <w:r w:rsidRPr="00E069D2">
        <w:rPr>
          <w:rFonts w:ascii="Century Gothic" w:hAnsi="Century Gothic"/>
          <w:sz w:val="22"/>
          <w:szCs w:val="22"/>
        </w:rPr>
        <w:t>Pase de lista.</w:t>
      </w:r>
    </w:p>
    <w:p w14:paraId="11AA3F6A" w14:textId="054181CB" w:rsidR="001D5D8F" w:rsidRPr="00E069D2" w:rsidRDefault="001D5D8F" w:rsidP="00E069D2">
      <w:pPr>
        <w:pStyle w:val="Prrafodelista"/>
        <w:numPr>
          <w:ilvl w:val="0"/>
          <w:numId w:val="11"/>
        </w:numPr>
        <w:spacing w:line="259" w:lineRule="auto"/>
        <w:jc w:val="both"/>
        <w:rPr>
          <w:rFonts w:ascii="Century Gothic" w:hAnsi="Century Gothic"/>
          <w:sz w:val="22"/>
          <w:szCs w:val="22"/>
        </w:rPr>
      </w:pPr>
      <w:r>
        <w:rPr>
          <w:rFonts w:ascii="Century Gothic" w:hAnsi="Century Gothic"/>
          <w:sz w:val="22"/>
          <w:szCs w:val="22"/>
        </w:rPr>
        <w:t>Aprobación del orden del día</w:t>
      </w:r>
    </w:p>
    <w:p w14:paraId="6CA978C0" w14:textId="77777777" w:rsidR="00E069D2" w:rsidRPr="00E069D2" w:rsidRDefault="00E069D2" w:rsidP="00E069D2">
      <w:pPr>
        <w:pStyle w:val="Prrafodelista"/>
        <w:numPr>
          <w:ilvl w:val="0"/>
          <w:numId w:val="11"/>
        </w:numPr>
        <w:spacing w:line="259" w:lineRule="auto"/>
        <w:jc w:val="both"/>
        <w:rPr>
          <w:rFonts w:ascii="Century Gothic" w:hAnsi="Century Gothic"/>
          <w:sz w:val="22"/>
          <w:szCs w:val="22"/>
        </w:rPr>
      </w:pPr>
      <w:r w:rsidRPr="00E069D2">
        <w:rPr>
          <w:rFonts w:ascii="Century Gothic" w:hAnsi="Century Gothic"/>
          <w:sz w:val="22"/>
          <w:szCs w:val="22"/>
        </w:rPr>
        <w:t>Exposición de las observaciones sugeridas por el INAI al Plan Local de Socialización del Plan DAI en Oaxaca.</w:t>
      </w:r>
    </w:p>
    <w:p w14:paraId="3C8A4C1F" w14:textId="77777777" w:rsidR="00E069D2" w:rsidRPr="00E069D2" w:rsidRDefault="00E069D2" w:rsidP="00E069D2">
      <w:pPr>
        <w:pStyle w:val="Prrafodelista"/>
        <w:numPr>
          <w:ilvl w:val="0"/>
          <w:numId w:val="11"/>
        </w:numPr>
        <w:spacing w:line="259" w:lineRule="auto"/>
        <w:jc w:val="both"/>
        <w:rPr>
          <w:rFonts w:ascii="Century Gothic" w:hAnsi="Century Gothic"/>
          <w:sz w:val="22"/>
          <w:szCs w:val="22"/>
        </w:rPr>
      </w:pPr>
      <w:r w:rsidRPr="00E069D2">
        <w:rPr>
          <w:rFonts w:ascii="Century Gothic" w:hAnsi="Century Gothic"/>
          <w:sz w:val="22"/>
          <w:szCs w:val="22"/>
        </w:rPr>
        <w:t>Análisis y aprobación, en su caso, del Plan Local de Socialización del Plan DAI en Oaxaca.</w:t>
      </w:r>
    </w:p>
    <w:p w14:paraId="20970A2B" w14:textId="77777777" w:rsidR="00E069D2" w:rsidRPr="00E069D2" w:rsidRDefault="00E069D2" w:rsidP="00E069D2">
      <w:pPr>
        <w:pStyle w:val="Prrafodelista"/>
        <w:numPr>
          <w:ilvl w:val="0"/>
          <w:numId w:val="11"/>
        </w:numPr>
        <w:spacing w:line="259" w:lineRule="auto"/>
        <w:jc w:val="both"/>
        <w:rPr>
          <w:rFonts w:ascii="Century Gothic" w:hAnsi="Century Gothic"/>
          <w:sz w:val="22"/>
          <w:szCs w:val="22"/>
        </w:rPr>
      </w:pPr>
      <w:r w:rsidRPr="00E069D2">
        <w:rPr>
          <w:rFonts w:ascii="Century Gothic" w:hAnsi="Century Gothic"/>
          <w:sz w:val="22"/>
          <w:szCs w:val="22"/>
        </w:rPr>
        <w:t>Informe del registro de personas facilitadoras.</w:t>
      </w:r>
    </w:p>
    <w:p w14:paraId="5D6DE358" w14:textId="77777777" w:rsidR="00E069D2" w:rsidRPr="00E069D2" w:rsidRDefault="00E069D2" w:rsidP="00E069D2">
      <w:pPr>
        <w:pStyle w:val="Prrafodelista"/>
        <w:numPr>
          <w:ilvl w:val="0"/>
          <w:numId w:val="11"/>
        </w:numPr>
        <w:spacing w:line="259" w:lineRule="auto"/>
        <w:jc w:val="both"/>
        <w:rPr>
          <w:rFonts w:ascii="Century Gothic" w:hAnsi="Century Gothic"/>
          <w:sz w:val="22"/>
          <w:szCs w:val="22"/>
        </w:rPr>
      </w:pPr>
      <w:r w:rsidRPr="00E069D2">
        <w:rPr>
          <w:rFonts w:ascii="Century Gothic" w:hAnsi="Century Gothic"/>
          <w:sz w:val="22"/>
          <w:szCs w:val="22"/>
        </w:rPr>
        <w:t>Acuerdos.</w:t>
      </w:r>
    </w:p>
    <w:p w14:paraId="6AE71A7B" w14:textId="5EE79CC8" w:rsidR="007428A9" w:rsidRDefault="007428A9" w:rsidP="00E069D2">
      <w:pPr>
        <w:pStyle w:val="Prrafodelista"/>
        <w:spacing w:line="259" w:lineRule="auto"/>
        <w:jc w:val="both"/>
        <w:rPr>
          <w:rFonts w:ascii="Century Gothic" w:hAnsi="Century Gothic"/>
          <w:sz w:val="22"/>
          <w:szCs w:val="22"/>
        </w:rPr>
      </w:pPr>
    </w:p>
    <w:p w14:paraId="76768550" w14:textId="3BE5340A" w:rsidR="00E069D2" w:rsidRDefault="00E069D2" w:rsidP="00E069D2">
      <w:pPr>
        <w:pStyle w:val="Prrafodelista"/>
        <w:spacing w:line="259" w:lineRule="auto"/>
        <w:jc w:val="both"/>
        <w:rPr>
          <w:rFonts w:ascii="Century Gothic" w:hAnsi="Century Gothic"/>
          <w:sz w:val="22"/>
          <w:szCs w:val="22"/>
        </w:rPr>
      </w:pPr>
    </w:p>
    <w:p w14:paraId="630A45B6" w14:textId="1C214E68" w:rsidR="00E069D2" w:rsidRDefault="00E069D2" w:rsidP="00E069D2">
      <w:pPr>
        <w:pStyle w:val="Prrafodelista"/>
        <w:spacing w:line="259" w:lineRule="auto"/>
        <w:jc w:val="both"/>
        <w:rPr>
          <w:rFonts w:ascii="Century Gothic" w:hAnsi="Century Gothic"/>
          <w:sz w:val="22"/>
          <w:szCs w:val="22"/>
        </w:rPr>
      </w:pPr>
    </w:p>
    <w:p w14:paraId="44C9A5DA" w14:textId="77777777" w:rsidR="00E069D2" w:rsidRPr="00E069D2" w:rsidRDefault="00E069D2" w:rsidP="00E069D2">
      <w:pPr>
        <w:pStyle w:val="Prrafodelista"/>
        <w:spacing w:line="259" w:lineRule="auto"/>
        <w:jc w:val="both"/>
        <w:rPr>
          <w:rFonts w:ascii="Century Gothic" w:hAnsi="Century Gothic"/>
          <w:sz w:val="22"/>
          <w:szCs w:val="22"/>
        </w:rPr>
      </w:pPr>
    </w:p>
    <w:p w14:paraId="41EE74E4" w14:textId="44C8097B" w:rsidR="000D64D6" w:rsidRPr="00441A22" w:rsidRDefault="000D64D6" w:rsidP="00441A22">
      <w:pPr>
        <w:spacing w:line="276" w:lineRule="auto"/>
        <w:jc w:val="center"/>
        <w:rPr>
          <w:rFonts w:ascii="Century Gothic" w:eastAsia="Proxima Nova Rg" w:hAnsi="Century Gothic" w:cstheme="minorHAnsi"/>
          <w:b/>
          <w:sz w:val="22"/>
          <w:szCs w:val="22"/>
        </w:rPr>
      </w:pPr>
      <w:r w:rsidRPr="00441A22">
        <w:rPr>
          <w:rFonts w:ascii="Century Gothic" w:eastAsia="Proxima Nova Rg" w:hAnsi="Century Gothic" w:cstheme="minorHAnsi"/>
          <w:b/>
          <w:sz w:val="22"/>
          <w:szCs w:val="22"/>
        </w:rPr>
        <w:t>D</w:t>
      </w:r>
      <w:r w:rsidR="005217EB" w:rsidRPr="00441A22">
        <w:rPr>
          <w:rFonts w:ascii="Century Gothic" w:eastAsia="Proxima Nova Rg" w:hAnsi="Century Gothic" w:cstheme="minorHAnsi"/>
          <w:b/>
          <w:sz w:val="22"/>
          <w:szCs w:val="22"/>
        </w:rPr>
        <w:t xml:space="preserve">esarrollo de la </w:t>
      </w:r>
      <w:r w:rsidR="00D463AB" w:rsidRPr="00441A22">
        <w:rPr>
          <w:rFonts w:ascii="Century Gothic" w:eastAsia="Proxima Nova Rg" w:hAnsi="Century Gothic" w:cstheme="minorHAnsi"/>
          <w:b/>
          <w:sz w:val="22"/>
          <w:szCs w:val="22"/>
        </w:rPr>
        <w:t>reun</w:t>
      </w:r>
      <w:r w:rsidR="007428A9" w:rsidRPr="00441A22">
        <w:rPr>
          <w:rFonts w:ascii="Century Gothic" w:eastAsia="Proxima Nova Rg" w:hAnsi="Century Gothic" w:cstheme="minorHAnsi"/>
          <w:b/>
          <w:sz w:val="22"/>
          <w:szCs w:val="22"/>
        </w:rPr>
        <w:t>ión</w:t>
      </w:r>
    </w:p>
    <w:p w14:paraId="52A72EAC" w14:textId="77777777" w:rsidR="000D64D6" w:rsidRPr="00441A22" w:rsidRDefault="000D64D6" w:rsidP="00441A22">
      <w:pPr>
        <w:spacing w:line="276" w:lineRule="auto"/>
        <w:jc w:val="both"/>
        <w:rPr>
          <w:rFonts w:ascii="Century Gothic" w:eastAsia="Proxima Nova Rg" w:hAnsi="Century Gothic" w:cstheme="minorHAnsi"/>
          <w:b/>
          <w:sz w:val="22"/>
          <w:szCs w:val="22"/>
        </w:rPr>
      </w:pPr>
    </w:p>
    <w:p w14:paraId="72B64CBB" w14:textId="475E2356" w:rsidR="000D64D6" w:rsidRPr="00441A22" w:rsidRDefault="00D463AB" w:rsidP="00441A22">
      <w:pPr>
        <w:spacing w:line="276" w:lineRule="auto"/>
        <w:jc w:val="both"/>
        <w:rPr>
          <w:rFonts w:ascii="Century Gothic" w:eastAsia="Proxima Nova Rg" w:hAnsi="Century Gothic" w:cstheme="minorHAnsi"/>
          <w:bCs/>
          <w:sz w:val="22"/>
          <w:szCs w:val="22"/>
        </w:rPr>
      </w:pPr>
      <w:r w:rsidRPr="00441A22">
        <w:rPr>
          <w:rFonts w:ascii="Century Gothic" w:eastAsia="Proxima Nova Rg" w:hAnsi="Century Gothic" w:cstheme="minorHAnsi"/>
          <w:b/>
          <w:sz w:val="22"/>
          <w:szCs w:val="22"/>
        </w:rPr>
        <w:t>Punto 1</w:t>
      </w:r>
      <w:r w:rsidR="00EF67A1">
        <w:rPr>
          <w:rFonts w:ascii="Century Gothic" w:eastAsia="Proxima Nova Rg" w:hAnsi="Century Gothic" w:cstheme="minorHAnsi"/>
          <w:b/>
          <w:sz w:val="22"/>
          <w:szCs w:val="22"/>
        </w:rPr>
        <w:t xml:space="preserve"> y 2</w:t>
      </w:r>
      <w:r w:rsidRPr="00441A22">
        <w:rPr>
          <w:rFonts w:ascii="Century Gothic" w:eastAsia="Proxima Nova Rg" w:hAnsi="Century Gothic" w:cstheme="minorHAnsi"/>
          <w:b/>
          <w:sz w:val="22"/>
          <w:szCs w:val="22"/>
        </w:rPr>
        <w:t xml:space="preserve"> del orden del día:</w:t>
      </w:r>
      <w:r w:rsidRPr="00441A22">
        <w:rPr>
          <w:rFonts w:ascii="Century Gothic" w:eastAsia="Proxima Nova Rg" w:hAnsi="Century Gothic" w:cstheme="minorHAnsi"/>
          <w:bCs/>
          <w:sz w:val="22"/>
          <w:szCs w:val="22"/>
        </w:rPr>
        <w:t xml:space="preserve"> </w:t>
      </w:r>
      <w:r w:rsidR="000D64D6" w:rsidRPr="00441A22">
        <w:rPr>
          <w:rFonts w:ascii="Century Gothic" w:eastAsia="Proxima Nova Rg" w:hAnsi="Century Gothic" w:cstheme="minorHAnsi"/>
          <w:bCs/>
          <w:sz w:val="22"/>
          <w:szCs w:val="22"/>
        </w:rPr>
        <w:t>La Comisionada María Tanivet Ramos Reyes, Coordinadora del Plan DAI en Oaxaca, dio la bienvenida a las y los integrantes de la Red Local de Socialización</w:t>
      </w:r>
      <w:r w:rsidR="00735D0A">
        <w:rPr>
          <w:rFonts w:ascii="Century Gothic" w:eastAsia="Proxima Nova Rg" w:hAnsi="Century Gothic" w:cstheme="minorHAnsi"/>
          <w:bCs/>
          <w:sz w:val="22"/>
          <w:szCs w:val="22"/>
        </w:rPr>
        <w:t>,</w:t>
      </w:r>
      <w:r w:rsidR="000D64D6" w:rsidRPr="00441A22">
        <w:rPr>
          <w:rFonts w:ascii="Century Gothic" w:eastAsia="Proxima Nova Rg" w:hAnsi="Century Gothic" w:cstheme="minorHAnsi"/>
          <w:bCs/>
          <w:sz w:val="22"/>
          <w:szCs w:val="22"/>
        </w:rPr>
        <w:t xml:space="preserve"> </w:t>
      </w:r>
      <w:r w:rsidR="00441A22">
        <w:rPr>
          <w:rFonts w:ascii="Century Gothic" w:eastAsia="Proxima Nova Rg" w:hAnsi="Century Gothic" w:cstheme="minorHAnsi"/>
          <w:bCs/>
          <w:sz w:val="22"/>
          <w:szCs w:val="22"/>
        </w:rPr>
        <w:t>s</w:t>
      </w:r>
      <w:r w:rsidR="000D64D6" w:rsidRPr="00441A22">
        <w:rPr>
          <w:rFonts w:ascii="Century Gothic" w:eastAsia="Proxima Nova Rg" w:hAnsi="Century Gothic" w:cstheme="minorHAnsi"/>
          <w:bCs/>
          <w:sz w:val="22"/>
          <w:szCs w:val="22"/>
        </w:rPr>
        <w:t>e realizó el pase de lista y se declaró la instalación de la reunión con las personas asistentes</w:t>
      </w:r>
      <w:r w:rsidRPr="00441A22">
        <w:rPr>
          <w:rFonts w:ascii="Century Gothic" w:eastAsia="Proxima Nova Rg" w:hAnsi="Century Gothic" w:cstheme="minorHAnsi"/>
          <w:bCs/>
          <w:sz w:val="22"/>
          <w:szCs w:val="22"/>
        </w:rPr>
        <w:t xml:space="preserve">; sometido a consideración de las personas asistentes a la presente </w:t>
      </w:r>
      <w:r w:rsidR="00E069D2">
        <w:rPr>
          <w:rFonts w:ascii="Century Gothic" w:eastAsia="Proxima Nova Rg" w:hAnsi="Century Gothic" w:cstheme="minorHAnsi"/>
          <w:bCs/>
          <w:sz w:val="22"/>
          <w:szCs w:val="22"/>
        </w:rPr>
        <w:t>reunión</w:t>
      </w:r>
      <w:r w:rsidRPr="00441A22">
        <w:rPr>
          <w:rFonts w:ascii="Century Gothic" w:eastAsia="Proxima Nova Rg" w:hAnsi="Century Gothic" w:cstheme="minorHAnsi"/>
          <w:bCs/>
          <w:sz w:val="22"/>
          <w:szCs w:val="22"/>
        </w:rPr>
        <w:t>, el orden del día fue aprobado por unanimidad.</w:t>
      </w:r>
    </w:p>
    <w:p w14:paraId="5782D984" w14:textId="77777777" w:rsidR="00D463AB" w:rsidRPr="00441A22" w:rsidRDefault="00D463AB" w:rsidP="00441A22">
      <w:pPr>
        <w:spacing w:line="276" w:lineRule="auto"/>
        <w:jc w:val="both"/>
        <w:rPr>
          <w:rFonts w:ascii="Century Gothic" w:eastAsia="Proxima Nova Rg" w:hAnsi="Century Gothic" w:cstheme="minorHAnsi"/>
          <w:b/>
          <w:sz w:val="22"/>
          <w:szCs w:val="22"/>
        </w:rPr>
      </w:pPr>
    </w:p>
    <w:p w14:paraId="783F9CDF" w14:textId="6B264C7A" w:rsidR="00143005" w:rsidRDefault="00D463AB" w:rsidP="00441A22">
      <w:pPr>
        <w:spacing w:line="276" w:lineRule="auto"/>
        <w:jc w:val="both"/>
        <w:rPr>
          <w:rFonts w:ascii="Century Gothic" w:eastAsia="Proxima Nova Rg" w:hAnsi="Century Gothic" w:cstheme="minorHAnsi"/>
          <w:bCs/>
          <w:sz w:val="22"/>
          <w:szCs w:val="22"/>
        </w:rPr>
      </w:pPr>
      <w:r w:rsidRPr="00441A22">
        <w:rPr>
          <w:rFonts w:ascii="Century Gothic" w:eastAsia="Proxima Nova Rg" w:hAnsi="Century Gothic" w:cstheme="minorHAnsi"/>
          <w:b/>
          <w:sz w:val="22"/>
          <w:szCs w:val="22"/>
        </w:rPr>
        <w:t xml:space="preserve">Punto </w:t>
      </w:r>
      <w:r w:rsidR="00EF67A1">
        <w:rPr>
          <w:rFonts w:ascii="Century Gothic" w:eastAsia="Proxima Nova Rg" w:hAnsi="Century Gothic" w:cstheme="minorHAnsi"/>
          <w:b/>
          <w:sz w:val="22"/>
          <w:szCs w:val="22"/>
        </w:rPr>
        <w:t>3</w:t>
      </w:r>
      <w:r w:rsidRPr="00441A22">
        <w:rPr>
          <w:rFonts w:ascii="Century Gothic" w:eastAsia="Proxima Nova Rg" w:hAnsi="Century Gothic" w:cstheme="minorHAnsi"/>
          <w:b/>
          <w:sz w:val="22"/>
          <w:szCs w:val="22"/>
        </w:rPr>
        <w:t xml:space="preserve"> del orden del día:</w:t>
      </w:r>
      <w:r w:rsidR="00B95BB2" w:rsidRPr="00441A22">
        <w:rPr>
          <w:rFonts w:ascii="Century Gothic" w:eastAsia="Proxima Nova Rg" w:hAnsi="Century Gothic" w:cstheme="minorHAnsi"/>
          <w:bCs/>
          <w:sz w:val="22"/>
          <w:szCs w:val="22"/>
        </w:rPr>
        <w:t xml:space="preserve"> La Comisionada María Tanivet Ramos Reyes, Coordinadora del Plan DAI en Oaxaca</w:t>
      </w:r>
      <w:r w:rsidR="00B95BB2">
        <w:rPr>
          <w:rFonts w:ascii="Century Gothic" w:eastAsia="Proxima Nova Rg" w:hAnsi="Century Gothic" w:cstheme="minorHAnsi"/>
          <w:bCs/>
          <w:sz w:val="22"/>
          <w:szCs w:val="22"/>
        </w:rPr>
        <w:t>, dio cuenta de las observaciones y consideraciones emitidas por el INAI, mismas que fueron socializadas de forma previa con las y los integrantes de la RLS Oaxaca</w:t>
      </w:r>
      <w:r w:rsidR="009F23A1">
        <w:rPr>
          <w:rFonts w:ascii="Century Gothic" w:eastAsia="Proxima Nova Rg" w:hAnsi="Century Gothic" w:cstheme="minorHAnsi"/>
          <w:bCs/>
          <w:sz w:val="22"/>
          <w:szCs w:val="22"/>
        </w:rPr>
        <w:t>.</w:t>
      </w:r>
    </w:p>
    <w:p w14:paraId="6048E44C" w14:textId="110575E9" w:rsidR="00615D28" w:rsidRDefault="009C4D80" w:rsidP="00441A22">
      <w:pPr>
        <w:spacing w:line="276" w:lineRule="auto"/>
        <w:jc w:val="both"/>
        <w:rPr>
          <w:rFonts w:ascii="Century Gothic" w:eastAsia="Proxima Nova Rg" w:hAnsi="Century Gothic" w:cstheme="minorHAnsi"/>
          <w:bCs/>
          <w:sz w:val="22"/>
          <w:szCs w:val="22"/>
        </w:rPr>
      </w:pPr>
      <w:r>
        <w:rPr>
          <w:rFonts w:ascii="Century Gothic" w:eastAsia="Proxima Nova Rg" w:hAnsi="Century Gothic" w:cstheme="minorHAnsi"/>
          <w:bCs/>
          <w:sz w:val="22"/>
          <w:szCs w:val="22"/>
        </w:rPr>
        <w:t>Al respecto</w:t>
      </w:r>
      <w:r w:rsidR="00615D28">
        <w:rPr>
          <w:rFonts w:ascii="Century Gothic" w:eastAsia="Proxima Nova Rg" w:hAnsi="Century Gothic" w:cstheme="minorHAnsi"/>
          <w:bCs/>
          <w:sz w:val="22"/>
          <w:szCs w:val="22"/>
        </w:rPr>
        <w:t>, se expusieron las siguientes consideraciones</w:t>
      </w:r>
      <w:r w:rsidR="000F0A9D">
        <w:rPr>
          <w:rFonts w:ascii="Century Gothic" w:eastAsia="Proxima Nova Rg" w:hAnsi="Century Gothic" w:cstheme="minorHAnsi"/>
          <w:bCs/>
          <w:sz w:val="22"/>
          <w:szCs w:val="22"/>
        </w:rPr>
        <w:t xml:space="preserve"> por parte de las y los integrantes de la RLS</w:t>
      </w:r>
      <w:r w:rsidR="00615D28">
        <w:rPr>
          <w:rFonts w:ascii="Century Gothic" w:eastAsia="Proxima Nova Rg" w:hAnsi="Century Gothic" w:cstheme="minorHAnsi"/>
          <w:bCs/>
          <w:sz w:val="22"/>
          <w:szCs w:val="22"/>
        </w:rPr>
        <w:t>:</w:t>
      </w:r>
    </w:p>
    <w:p w14:paraId="10FF14B5" w14:textId="2D597EA3" w:rsidR="00AF03CB" w:rsidRDefault="009F23A1" w:rsidP="009F23A1">
      <w:pPr>
        <w:pStyle w:val="Prrafodelista"/>
        <w:numPr>
          <w:ilvl w:val="0"/>
          <w:numId w:val="15"/>
        </w:numPr>
        <w:spacing w:line="276" w:lineRule="auto"/>
        <w:jc w:val="both"/>
        <w:rPr>
          <w:rFonts w:ascii="Century Gothic" w:eastAsia="Proxima Nova Rg" w:hAnsi="Century Gothic" w:cstheme="minorHAnsi"/>
          <w:color w:val="000000" w:themeColor="text1"/>
          <w:sz w:val="22"/>
          <w:szCs w:val="22"/>
        </w:rPr>
      </w:pPr>
      <w:r w:rsidRPr="00007D0F">
        <w:rPr>
          <w:rFonts w:ascii="Century Gothic" w:eastAsia="Proxima Nova Rg" w:hAnsi="Century Gothic" w:cstheme="minorHAnsi"/>
          <w:color w:val="000000" w:themeColor="text1"/>
          <w:sz w:val="22"/>
          <w:szCs w:val="22"/>
        </w:rPr>
        <w:t xml:space="preserve">Edgar Estrada </w:t>
      </w:r>
      <w:r>
        <w:rPr>
          <w:rFonts w:ascii="Century Gothic" w:eastAsia="Proxima Nova Rg" w:hAnsi="Century Gothic" w:cstheme="minorHAnsi"/>
          <w:color w:val="000000" w:themeColor="text1"/>
          <w:sz w:val="22"/>
          <w:szCs w:val="22"/>
        </w:rPr>
        <w:t xml:space="preserve">señaló </w:t>
      </w:r>
      <w:r w:rsidRPr="00007D0F">
        <w:rPr>
          <w:rFonts w:ascii="Century Gothic" w:eastAsia="Proxima Nova Rg" w:hAnsi="Century Gothic" w:cstheme="minorHAnsi"/>
          <w:color w:val="000000" w:themeColor="text1"/>
          <w:sz w:val="22"/>
          <w:szCs w:val="22"/>
        </w:rPr>
        <w:t xml:space="preserve">la importancia de </w:t>
      </w:r>
      <w:r>
        <w:rPr>
          <w:rFonts w:ascii="Century Gothic" w:eastAsia="Proxima Nova Rg" w:hAnsi="Century Gothic" w:cstheme="minorHAnsi"/>
          <w:color w:val="000000" w:themeColor="text1"/>
          <w:sz w:val="22"/>
          <w:szCs w:val="22"/>
        </w:rPr>
        <w:t xml:space="preserve">abordar el tema de justicia </w:t>
      </w:r>
      <w:r w:rsidR="00AF03CB">
        <w:rPr>
          <w:rFonts w:ascii="Century Gothic" w:eastAsia="Proxima Nova Rg" w:hAnsi="Century Gothic" w:cstheme="minorHAnsi"/>
          <w:color w:val="000000" w:themeColor="text1"/>
          <w:sz w:val="22"/>
          <w:szCs w:val="22"/>
        </w:rPr>
        <w:t xml:space="preserve">alternativa y justicia </w:t>
      </w:r>
      <w:r>
        <w:rPr>
          <w:rFonts w:ascii="Century Gothic" w:eastAsia="Proxima Nova Rg" w:hAnsi="Century Gothic" w:cstheme="minorHAnsi"/>
          <w:color w:val="000000" w:themeColor="text1"/>
          <w:sz w:val="22"/>
          <w:szCs w:val="22"/>
        </w:rPr>
        <w:t>con enfoque de género</w:t>
      </w:r>
      <w:r w:rsidR="00AF03CB">
        <w:rPr>
          <w:rFonts w:ascii="Century Gothic" w:eastAsia="Proxima Nova Rg" w:hAnsi="Century Gothic" w:cstheme="minorHAnsi"/>
          <w:color w:val="000000" w:themeColor="text1"/>
          <w:sz w:val="22"/>
          <w:szCs w:val="22"/>
        </w:rPr>
        <w:t xml:space="preserve"> con personas defensoras y familiares de mujeres en reclusión, así como la importancia de que la RLS tenga una estrategia de difusión en el marco de la implementación del Plan DAI Oaxaca.</w:t>
      </w:r>
    </w:p>
    <w:p w14:paraId="5D5BEB8F" w14:textId="4F2DB5C9" w:rsidR="009C4D80" w:rsidRDefault="003679CC" w:rsidP="009F23A1">
      <w:pPr>
        <w:pStyle w:val="Prrafodelista"/>
        <w:numPr>
          <w:ilvl w:val="0"/>
          <w:numId w:val="15"/>
        </w:numPr>
        <w:spacing w:line="276" w:lineRule="auto"/>
        <w:jc w:val="both"/>
        <w:rPr>
          <w:rFonts w:ascii="Century Gothic" w:eastAsia="Proxima Nova Rg" w:hAnsi="Century Gothic" w:cstheme="minorHAnsi"/>
          <w:color w:val="000000" w:themeColor="text1"/>
          <w:sz w:val="22"/>
          <w:szCs w:val="22"/>
        </w:rPr>
      </w:pPr>
      <w:r w:rsidRPr="003679CC">
        <w:rPr>
          <w:rFonts w:ascii="Century Gothic" w:eastAsia="Proxima Nova Rg" w:hAnsi="Century Gothic" w:cstheme="minorHAnsi"/>
          <w:color w:val="000000" w:themeColor="text1"/>
          <w:sz w:val="22"/>
          <w:szCs w:val="22"/>
        </w:rPr>
        <w:t xml:space="preserve">Libia Valdez Santiago </w:t>
      </w:r>
      <w:r>
        <w:rPr>
          <w:rFonts w:ascii="Century Gothic" w:eastAsia="Proxima Nova Rg" w:hAnsi="Century Gothic" w:cstheme="minorHAnsi"/>
          <w:color w:val="000000" w:themeColor="text1"/>
          <w:sz w:val="22"/>
          <w:szCs w:val="22"/>
        </w:rPr>
        <w:t>informó que, en el caso de la población objetivo,</w:t>
      </w:r>
      <w:r w:rsidR="005E3DA2">
        <w:rPr>
          <w:rFonts w:ascii="Century Gothic" w:eastAsia="Proxima Nova Rg" w:hAnsi="Century Gothic" w:cstheme="minorHAnsi"/>
          <w:color w:val="000000" w:themeColor="text1"/>
          <w:sz w:val="22"/>
          <w:szCs w:val="22"/>
        </w:rPr>
        <w:t xml:space="preserve"> </w:t>
      </w:r>
      <w:r w:rsidR="002226CA">
        <w:rPr>
          <w:rFonts w:ascii="Century Gothic" w:eastAsia="Proxima Nova Rg" w:hAnsi="Century Gothic" w:cstheme="minorHAnsi"/>
          <w:color w:val="000000" w:themeColor="text1"/>
          <w:sz w:val="22"/>
          <w:szCs w:val="22"/>
        </w:rPr>
        <w:t xml:space="preserve">mujeres </w:t>
      </w:r>
      <w:r>
        <w:rPr>
          <w:rFonts w:ascii="Century Gothic" w:eastAsia="Proxima Nova Rg" w:hAnsi="Century Gothic" w:cstheme="minorHAnsi"/>
          <w:color w:val="000000" w:themeColor="text1"/>
          <w:sz w:val="22"/>
          <w:szCs w:val="22"/>
        </w:rPr>
        <w:t>el rango de edad es de</w:t>
      </w:r>
      <w:r w:rsidR="005E3DA2">
        <w:rPr>
          <w:rFonts w:ascii="Century Gothic" w:eastAsia="Proxima Nova Rg" w:hAnsi="Century Gothic" w:cstheme="minorHAnsi"/>
          <w:color w:val="000000" w:themeColor="text1"/>
          <w:sz w:val="22"/>
          <w:szCs w:val="22"/>
        </w:rPr>
        <w:t>18 años y más</w:t>
      </w:r>
    </w:p>
    <w:p w14:paraId="5C06D34D" w14:textId="6E80597D" w:rsidR="005E3DA2" w:rsidRDefault="005E3DA2" w:rsidP="005E3DA2">
      <w:pPr>
        <w:pStyle w:val="Prrafodelista"/>
        <w:numPr>
          <w:ilvl w:val="0"/>
          <w:numId w:val="15"/>
        </w:numPr>
        <w:spacing w:line="276" w:lineRule="auto"/>
        <w:jc w:val="both"/>
        <w:rPr>
          <w:rFonts w:ascii="Century Gothic" w:eastAsia="Proxima Nova Rg" w:hAnsi="Century Gothic" w:cstheme="minorHAnsi"/>
          <w:color w:val="000000" w:themeColor="text1"/>
          <w:sz w:val="22"/>
          <w:szCs w:val="22"/>
        </w:rPr>
      </w:pPr>
      <w:r>
        <w:rPr>
          <w:rFonts w:ascii="Century Gothic" w:eastAsia="Proxima Nova Rg" w:hAnsi="Century Gothic" w:cstheme="minorHAnsi"/>
          <w:color w:val="000000" w:themeColor="text1"/>
          <w:sz w:val="22"/>
          <w:szCs w:val="22"/>
        </w:rPr>
        <w:t>Lucila</w:t>
      </w:r>
      <w:r w:rsidR="002226CA">
        <w:rPr>
          <w:rFonts w:ascii="Century Gothic" w:eastAsia="Proxima Nova Rg" w:hAnsi="Century Gothic" w:cstheme="minorHAnsi"/>
          <w:color w:val="000000" w:themeColor="text1"/>
          <w:sz w:val="22"/>
          <w:szCs w:val="22"/>
        </w:rPr>
        <w:t xml:space="preserve"> Martínez</w:t>
      </w:r>
      <w:r w:rsidR="003679CC">
        <w:rPr>
          <w:rFonts w:ascii="Century Gothic" w:eastAsia="Proxima Nova Rg" w:hAnsi="Century Gothic" w:cstheme="minorHAnsi"/>
          <w:color w:val="000000" w:themeColor="text1"/>
          <w:sz w:val="22"/>
          <w:szCs w:val="22"/>
        </w:rPr>
        <w:t xml:space="preserve"> Altamirano y </w:t>
      </w:r>
      <w:r w:rsidR="003679CC" w:rsidRPr="003679CC">
        <w:rPr>
          <w:rFonts w:ascii="Century Gothic" w:eastAsia="Proxima Nova Rg" w:hAnsi="Century Gothic" w:cstheme="minorHAnsi"/>
          <w:color w:val="000000" w:themeColor="text1"/>
          <w:sz w:val="22"/>
          <w:szCs w:val="22"/>
        </w:rPr>
        <w:t>Bernardito Martínez Anaya</w:t>
      </w:r>
      <w:r w:rsidR="003679CC">
        <w:rPr>
          <w:rFonts w:ascii="Century Gothic" w:eastAsia="Proxima Nova Rg" w:hAnsi="Century Gothic" w:cstheme="minorHAnsi"/>
          <w:color w:val="000000" w:themeColor="text1"/>
          <w:sz w:val="22"/>
          <w:szCs w:val="22"/>
        </w:rPr>
        <w:t xml:space="preserve">, precisaron que, en el caso de </w:t>
      </w:r>
      <w:r w:rsidR="002226CA">
        <w:rPr>
          <w:rFonts w:ascii="Century Gothic" w:eastAsia="Proxima Nova Rg" w:hAnsi="Century Gothic" w:cstheme="minorHAnsi"/>
          <w:color w:val="000000" w:themeColor="text1"/>
          <w:sz w:val="22"/>
          <w:szCs w:val="22"/>
        </w:rPr>
        <w:t>estudiantes universitarios</w:t>
      </w:r>
      <w:r w:rsidR="003679CC">
        <w:rPr>
          <w:rFonts w:ascii="Century Gothic" w:eastAsia="Proxima Nova Rg" w:hAnsi="Century Gothic" w:cstheme="minorHAnsi"/>
          <w:color w:val="000000" w:themeColor="text1"/>
          <w:sz w:val="22"/>
          <w:szCs w:val="22"/>
        </w:rPr>
        <w:t xml:space="preserve">, el rango de edad es de </w:t>
      </w:r>
      <w:r w:rsidR="002226CA">
        <w:rPr>
          <w:rFonts w:ascii="Century Gothic" w:eastAsia="Proxima Nova Rg" w:hAnsi="Century Gothic" w:cstheme="minorHAnsi"/>
          <w:color w:val="000000" w:themeColor="text1"/>
          <w:sz w:val="22"/>
          <w:szCs w:val="22"/>
        </w:rPr>
        <w:t>18 a 23 años</w:t>
      </w:r>
    </w:p>
    <w:p w14:paraId="21118CE9" w14:textId="3EE27D00" w:rsidR="009F23A1" w:rsidRDefault="002226CA" w:rsidP="009F23A1">
      <w:pPr>
        <w:pStyle w:val="Prrafodelista"/>
        <w:numPr>
          <w:ilvl w:val="0"/>
          <w:numId w:val="15"/>
        </w:numPr>
        <w:spacing w:line="276" w:lineRule="auto"/>
        <w:jc w:val="both"/>
        <w:rPr>
          <w:rFonts w:ascii="Century Gothic" w:eastAsia="Proxima Nova Rg" w:hAnsi="Century Gothic" w:cstheme="minorHAnsi"/>
          <w:color w:val="000000" w:themeColor="text1"/>
          <w:sz w:val="22"/>
          <w:szCs w:val="22"/>
        </w:rPr>
      </w:pPr>
      <w:r>
        <w:rPr>
          <w:rFonts w:ascii="Century Gothic" w:eastAsia="Proxima Nova Rg" w:hAnsi="Century Gothic" w:cstheme="minorHAnsi"/>
          <w:color w:val="000000" w:themeColor="text1"/>
          <w:sz w:val="22"/>
          <w:szCs w:val="22"/>
        </w:rPr>
        <w:t xml:space="preserve">Abigail </w:t>
      </w:r>
      <w:r w:rsidR="003679CC">
        <w:rPr>
          <w:rFonts w:ascii="Century Gothic" w:eastAsia="Proxima Nova Rg" w:hAnsi="Century Gothic" w:cstheme="minorHAnsi"/>
          <w:color w:val="000000" w:themeColor="text1"/>
          <w:sz w:val="22"/>
          <w:szCs w:val="22"/>
        </w:rPr>
        <w:t xml:space="preserve">Castellanos, indicó que el rango de edad de </w:t>
      </w:r>
      <w:r>
        <w:rPr>
          <w:rFonts w:ascii="Century Gothic" w:eastAsia="Proxima Nova Rg" w:hAnsi="Century Gothic" w:cstheme="minorHAnsi"/>
          <w:color w:val="000000" w:themeColor="text1"/>
          <w:sz w:val="22"/>
          <w:szCs w:val="22"/>
        </w:rPr>
        <w:t xml:space="preserve">estudiantes </w:t>
      </w:r>
      <w:r w:rsidR="003679CC">
        <w:rPr>
          <w:rFonts w:ascii="Century Gothic" w:eastAsia="Proxima Nova Rg" w:hAnsi="Century Gothic" w:cstheme="minorHAnsi"/>
          <w:color w:val="000000" w:themeColor="text1"/>
          <w:sz w:val="22"/>
          <w:szCs w:val="22"/>
        </w:rPr>
        <w:t>es</w:t>
      </w:r>
      <w:r>
        <w:rPr>
          <w:rFonts w:ascii="Century Gothic" w:eastAsia="Proxima Nova Rg" w:hAnsi="Century Gothic" w:cstheme="minorHAnsi"/>
          <w:color w:val="000000" w:themeColor="text1"/>
          <w:sz w:val="22"/>
          <w:szCs w:val="22"/>
        </w:rPr>
        <w:t xml:space="preserve"> 15 a 30 años</w:t>
      </w:r>
    </w:p>
    <w:p w14:paraId="391CBA74" w14:textId="1D0CE0A3" w:rsidR="00D463AB" w:rsidRDefault="003679CC" w:rsidP="00441A22">
      <w:pPr>
        <w:pStyle w:val="Prrafodelista"/>
        <w:numPr>
          <w:ilvl w:val="0"/>
          <w:numId w:val="15"/>
        </w:numPr>
        <w:spacing w:line="276" w:lineRule="auto"/>
        <w:jc w:val="both"/>
        <w:rPr>
          <w:rFonts w:ascii="Century Gothic" w:eastAsia="Proxima Nova Rg" w:hAnsi="Century Gothic" w:cstheme="minorHAnsi"/>
          <w:color w:val="000000" w:themeColor="text1"/>
          <w:sz w:val="22"/>
          <w:szCs w:val="22"/>
        </w:rPr>
      </w:pPr>
      <w:r w:rsidRPr="003679CC">
        <w:rPr>
          <w:rFonts w:ascii="Century Gothic" w:eastAsia="Proxima Nova Rg" w:hAnsi="Century Gothic" w:cstheme="minorHAnsi"/>
          <w:color w:val="000000" w:themeColor="text1"/>
          <w:sz w:val="22"/>
          <w:szCs w:val="22"/>
        </w:rPr>
        <w:t>Jaime Ricardo Lagunas Piñón</w:t>
      </w:r>
      <w:r>
        <w:rPr>
          <w:rFonts w:ascii="Century Gothic" w:eastAsia="Proxima Nova Rg" w:hAnsi="Century Gothic" w:cstheme="minorHAnsi"/>
          <w:color w:val="000000" w:themeColor="text1"/>
          <w:sz w:val="22"/>
          <w:szCs w:val="22"/>
        </w:rPr>
        <w:t xml:space="preserve">, solicitó incorporar a la población objetivo a </w:t>
      </w:r>
      <w:r w:rsidRPr="003679CC">
        <w:rPr>
          <w:rFonts w:ascii="Century Gothic" w:eastAsia="Proxima Nova Rg" w:hAnsi="Century Gothic" w:cstheme="minorHAnsi"/>
          <w:color w:val="000000" w:themeColor="text1"/>
          <w:sz w:val="22"/>
          <w:szCs w:val="22"/>
        </w:rPr>
        <w:t>Niñas y niños de   9 a 10 años</w:t>
      </w:r>
      <w:r>
        <w:rPr>
          <w:rFonts w:ascii="Century Gothic" w:eastAsia="Proxima Nova Rg" w:hAnsi="Century Gothic" w:cstheme="minorHAnsi"/>
          <w:color w:val="000000" w:themeColor="text1"/>
          <w:sz w:val="22"/>
          <w:szCs w:val="22"/>
        </w:rPr>
        <w:t>.</w:t>
      </w:r>
    </w:p>
    <w:p w14:paraId="1212996C" w14:textId="77777777" w:rsidR="000F0A9D" w:rsidRPr="000F0A9D" w:rsidRDefault="000F0A9D" w:rsidP="000F0A9D">
      <w:pPr>
        <w:pStyle w:val="Prrafodelista"/>
        <w:spacing w:line="276" w:lineRule="auto"/>
        <w:jc w:val="both"/>
        <w:rPr>
          <w:rFonts w:ascii="Century Gothic" w:eastAsia="Proxima Nova Rg" w:hAnsi="Century Gothic" w:cstheme="minorHAnsi"/>
          <w:color w:val="000000" w:themeColor="text1"/>
          <w:sz w:val="22"/>
          <w:szCs w:val="22"/>
        </w:rPr>
      </w:pPr>
    </w:p>
    <w:p w14:paraId="2EBE3C89" w14:textId="2062F6C3" w:rsidR="00353D77" w:rsidRDefault="00D463AB" w:rsidP="000E0885">
      <w:pPr>
        <w:spacing w:line="259" w:lineRule="auto"/>
        <w:jc w:val="both"/>
        <w:rPr>
          <w:rFonts w:ascii="Century Gothic" w:hAnsi="Century Gothic"/>
          <w:sz w:val="22"/>
          <w:szCs w:val="22"/>
        </w:rPr>
      </w:pPr>
      <w:r w:rsidRPr="00615D28">
        <w:rPr>
          <w:rFonts w:ascii="Century Gothic" w:eastAsia="Proxima Nova Rg" w:hAnsi="Century Gothic" w:cstheme="minorHAnsi"/>
          <w:b/>
          <w:bCs/>
          <w:sz w:val="22"/>
          <w:szCs w:val="22"/>
        </w:rPr>
        <w:t xml:space="preserve">Punto </w:t>
      </w:r>
      <w:r w:rsidR="007F0FA8" w:rsidRPr="00615D28">
        <w:rPr>
          <w:rFonts w:ascii="Century Gothic" w:eastAsia="Proxima Nova Rg" w:hAnsi="Century Gothic" w:cstheme="minorHAnsi"/>
          <w:b/>
          <w:bCs/>
          <w:sz w:val="22"/>
          <w:szCs w:val="22"/>
        </w:rPr>
        <w:t>4</w:t>
      </w:r>
      <w:r w:rsidRPr="00615D28">
        <w:rPr>
          <w:rFonts w:ascii="Century Gothic" w:eastAsia="Proxima Nova Rg" w:hAnsi="Century Gothic" w:cstheme="minorHAnsi"/>
          <w:b/>
          <w:bCs/>
          <w:sz w:val="22"/>
          <w:szCs w:val="22"/>
        </w:rPr>
        <w:t xml:space="preserve"> del orden del día:</w:t>
      </w:r>
      <w:r w:rsidRPr="00615D28">
        <w:rPr>
          <w:rFonts w:ascii="Century Gothic" w:eastAsia="Proxima Nova Rg" w:hAnsi="Century Gothic" w:cstheme="minorHAnsi"/>
          <w:sz w:val="22"/>
          <w:szCs w:val="22"/>
        </w:rPr>
        <w:t xml:space="preserve"> </w:t>
      </w:r>
      <w:r w:rsidR="00B12C46" w:rsidRPr="000E0885">
        <w:rPr>
          <w:rFonts w:ascii="Century Gothic" w:eastAsia="Proxima Nova Rg" w:hAnsi="Century Gothic" w:cstheme="minorHAnsi"/>
          <w:bCs/>
          <w:sz w:val="22"/>
          <w:szCs w:val="22"/>
        </w:rPr>
        <w:t>La Comisionada María Tanivet Ramos Reyes, Coordinadora del Plan DAI en Oaxaca</w:t>
      </w:r>
      <w:r w:rsidR="00B12C46" w:rsidRPr="000E0885">
        <w:rPr>
          <w:rFonts w:ascii="Century Gothic" w:hAnsi="Century Gothic"/>
          <w:sz w:val="22"/>
          <w:szCs w:val="22"/>
        </w:rPr>
        <w:t xml:space="preserve"> </w:t>
      </w:r>
      <w:r w:rsidR="000E0885" w:rsidRPr="000E0885">
        <w:rPr>
          <w:rFonts w:ascii="Century Gothic" w:hAnsi="Century Gothic"/>
          <w:sz w:val="22"/>
          <w:szCs w:val="22"/>
        </w:rPr>
        <w:t>expuso</w:t>
      </w:r>
      <w:r w:rsidR="000264B2">
        <w:rPr>
          <w:rFonts w:ascii="Century Gothic" w:hAnsi="Century Gothic"/>
          <w:sz w:val="22"/>
          <w:szCs w:val="22"/>
        </w:rPr>
        <w:t xml:space="preserve"> de forma general los apartados del PLS con las </w:t>
      </w:r>
      <w:r w:rsidR="009C4D80">
        <w:rPr>
          <w:rFonts w:ascii="Century Gothic" w:hAnsi="Century Gothic"/>
          <w:sz w:val="22"/>
          <w:szCs w:val="22"/>
        </w:rPr>
        <w:t xml:space="preserve">siguientes </w:t>
      </w:r>
      <w:r w:rsidR="000264B2">
        <w:rPr>
          <w:rFonts w:ascii="Century Gothic" w:hAnsi="Century Gothic"/>
          <w:sz w:val="22"/>
          <w:szCs w:val="22"/>
        </w:rPr>
        <w:t>modificaciones acordadas por las y los integrantes de la RLS</w:t>
      </w:r>
      <w:r w:rsidR="00353D77">
        <w:rPr>
          <w:rFonts w:ascii="Century Gothic" w:hAnsi="Century Gothic"/>
          <w:sz w:val="22"/>
          <w:szCs w:val="22"/>
        </w:rPr>
        <w:t>:</w:t>
      </w:r>
    </w:p>
    <w:p w14:paraId="0FA155DC" w14:textId="602F2601" w:rsidR="00353D77" w:rsidRDefault="005E3DA2" w:rsidP="00353D77">
      <w:pPr>
        <w:pStyle w:val="Prrafodelista"/>
        <w:numPr>
          <w:ilvl w:val="0"/>
          <w:numId w:val="16"/>
        </w:numPr>
        <w:spacing w:line="259" w:lineRule="auto"/>
        <w:jc w:val="both"/>
        <w:rPr>
          <w:rFonts w:ascii="Century Gothic" w:hAnsi="Century Gothic"/>
          <w:sz w:val="22"/>
          <w:szCs w:val="22"/>
        </w:rPr>
      </w:pPr>
      <w:r>
        <w:rPr>
          <w:rFonts w:ascii="Century Gothic" w:hAnsi="Century Gothic"/>
          <w:sz w:val="22"/>
          <w:szCs w:val="22"/>
        </w:rPr>
        <w:t>Se incorpora el rango de edad de estudiantes universitarios de 18 a 23 años.</w:t>
      </w:r>
    </w:p>
    <w:p w14:paraId="27A5A911" w14:textId="2D2109FB" w:rsidR="005E3DA2" w:rsidRDefault="005E3DA2" w:rsidP="005E3DA2">
      <w:pPr>
        <w:pStyle w:val="Prrafodelista"/>
        <w:numPr>
          <w:ilvl w:val="0"/>
          <w:numId w:val="16"/>
        </w:numPr>
        <w:spacing w:line="259" w:lineRule="auto"/>
        <w:jc w:val="both"/>
        <w:rPr>
          <w:rFonts w:ascii="Century Gothic" w:hAnsi="Century Gothic"/>
          <w:sz w:val="22"/>
          <w:szCs w:val="22"/>
        </w:rPr>
      </w:pPr>
      <w:r>
        <w:rPr>
          <w:rFonts w:ascii="Century Gothic" w:hAnsi="Century Gothic"/>
          <w:sz w:val="22"/>
          <w:szCs w:val="22"/>
        </w:rPr>
        <w:t>Se incorpora el rango de edad de juventudes de 15 a 30 años.</w:t>
      </w:r>
    </w:p>
    <w:p w14:paraId="1953C938" w14:textId="70D22454" w:rsidR="005E3DA2" w:rsidRPr="00353D77" w:rsidRDefault="005E3DA2" w:rsidP="005E3DA2">
      <w:pPr>
        <w:pStyle w:val="Prrafodelista"/>
        <w:numPr>
          <w:ilvl w:val="0"/>
          <w:numId w:val="16"/>
        </w:numPr>
        <w:spacing w:line="259" w:lineRule="auto"/>
        <w:jc w:val="both"/>
        <w:rPr>
          <w:rFonts w:ascii="Century Gothic" w:hAnsi="Century Gothic"/>
          <w:sz w:val="22"/>
          <w:szCs w:val="22"/>
        </w:rPr>
      </w:pPr>
      <w:r>
        <w:rPr>
          <w:rFonts w:ascii="Century Gothic" w:hAnsi="Century Gothic"/>
          <w:sz w:val="22"/>
          <w:szCs w:val="22"/>
        </w:rPr>
        <w:t xml:space="preserve">Se incorpora a la población objetivo, </w:t>
      </w:r>
      <w:r w:rsidRPr="005E3DA2">
        <w:rPr>
          <w:rFonts w:ascii="Century Gothic" w:hAnsi="Century Gothic"/>
          <w:sz w:val="22"/>
          <w:szCs w:val="22"/>
        </w:rPr>
        <w:t>Niñas y niños de 9 a 10 años</w:t>
      </w:r>
    </w:p>
    <w:p w14:paraId="2D02D555" w14:textId="4DA93E91" w:rsidR="005E3DA2" w:rsidRPr="00353D77" w:rsidRDefault="005E3DA2" w:rsidP="00353D77">
      <w:pPr>
        <w:pStyle w:val="Prrafodelista"/>
        <w:numPr>
          <w:ilvl w:val="0"/>
          <w:numId w:val="16"/>
        </w:numPr>
        <w:spacing w:line="259" w:lineRule="auto"/>
        <w:jc w:val="both"/>
        <w:rPr>
          <w:rFonts w:ascii="Century Gothic" w:hAnsi="Century Gothic"/>
          <w:sz w:val="22"/>
          <w:szCs w:val="22"/>
        </w:rPr>
      </w:pPr>
      <w:r>
        <w:rPr>
          <w:rFonts w:ascii="Century Gothic" w:hAnsi="Century Gothic"/>
          <w:sz w:val="22"/>
          <w:szCs w:val="22"/>
        </w:rPr>
        <w:t>Para el caso de los grupos poblacionales con los que no se tenga el dato exacto sobre el rango de edad, se incorporará el rango de edad de 18 años y m</w:t>
      </w:r>
      <w:r w:rsidR="000F0A9D">
        <w:rPr>
          <w:rFonts w:ascii="Century Gothic" w:hAnsi="Century Gothic"/>
          <w:sz w:val="22"/>
          <w:szCs w:val="22"/>
        </w:rPr>
        <w:t>á</w:t>
      </w:r>
      <w:r>
        <w:rPr>
          <w:rFonts w:ascii="Century Gothic" w:hAnsi="Century Gothic"/>
          <w:sz w:val="22"/>
          <w:szCs w:val="22"/>
        </w:rPr>
        <w:t>s.</w:t>
      </w:r>
    </w:p>
    <w:p w14:paraId="71B77EF5" w14:textId="2E02116B" w:rsidR="000264B2" w:rsidRDefault="00353D77" w:rsidP="000E0885">
      <w:pPr>
        <w:spacing w:line="259" w:lineRule="auto"/>
        <w:jc w:val="both"/>
        <w:rPr>
          <w:rFonts w:ascii="Century Gothic" w:hAnsi="Century Gothic"/>
          <w:sz w:val="22"/>
          <w:szCs w:val="22"/>
        </w:rPr>
      </w:pPr>
      <w:r>
        <w:rPr>
          <w:rFonts w:ascii="Century Gothic" w:hAnsi="Century Gothic"/>
          <w:sz w:val="22"/>
          <w:szCs w:val="22"/>
        </w:rPr>
        <w:t>E</w:t>
      </w:r>
      <w:r w:rsidR="000264B2">
        <w:rPr>
          <w:rFonts w:ascii="Century Gothic" w:hAnsi="Century Gothic"/>
          <w:sz w:val="22"/>
          <w:szCs w:val="22"/>
        </w:rPr>
        <w:t xml:space="preserve">l </w:t>
      </w:r>
      <w:r>
        <w:rPr>
          <w:rFonts w:ascii="Century Gothic" w:hAnsi="Century Gothic"/>
          <w:sz w:val="22"/>
          <w:szCs w:val="22"/>
        </w:rPr>
        <w:t xml:space="preserve">Plan DAI Oaxaca </w:t>
      </w:r>
      <w:r w:rsidR="000264B2">
        <w:rPr>
          <w:rFonts w:ascii="Century Gothic" w:hAnsi="Century Gothic"/>
          <w:sz w:val="22"/>
          <w:szCs w:val="22"/>
        </w:rPr>
        <w:t>fue aprobado por unanimidad de las y los presentes.</w:t>
      </w:r>
    </w:p>
    <w:p w14:paraId="778D3D31" w14:textId="77777777" w:rsidR="00AF03CB" w:rsidRDefault="00AF03CB" w:rsidP="000E0885">
      <w:pPr>
        <w:spacing w:line="259" w:lineRule="auto"/>
        <w:jc w:val="both"/>
        <w:rPr>
          <w:rFonts w:ascii="Century Gothic" w:eastAsia="Proxima Nova Rg" w:hAnsi="Century Gothic" w:cstheme="minorHAnsi"/>
          <w:b/>
          <w:bCs/>
          <w:sz w:val="22"/>
          <w:szCs w:val="22"/>
        </w:rPr>
      </w:pPr>
    </w:p>
    <w:p w14:paraId="7E39C40F" w14:textId="48C89AAF" w:rsidR="00AF03CB" w:rsidRDefault="00AF03CB" w:rsidP="000E0885">
      <w:pPr>
        <w:spacing w:line="259" w:lineRule="auto"/>
        <w:jc w:val="both"/>
        <w:rPr>
          <w:rFonts w:ascii="Century Gothic" w:eastAsia="Proxima Nova Rg" w:hAnsi="Century Gothic" w:cstheme="minorHAnsi"/>
          <w:bCs/>
          <w:sz w:val="22"/>
          <w:szCs w:val="22"/>
        </w:rPr>
      </w:pPr>
      <w:r>
        <w:rPr>
          <w:rFonts w:ascii="Century Gothic" w:eastAsia="Proxima Nova Rg" w:hAnsi="Century Gothic" w:cstheme="minorHAnsi"/>
          <w:b/>
          <w:bCs/>
          <w:sz w:val="22"/>
          <w:szCs w:val="22"/>
        </w:rPr>
        <w:t>P</w:t>
      </w:r>
      <w:r w:rsidRPr="00615D28">
        <w:rPr>
          <w:rFonts w:ascii="Century Gothic" w:eastAsia="Proxima Nova Rg" w:hAnsi="Century Gothic" w:cstheme="minorHAnsi"/>
          <w:b/>
          <w:bCs/>
          <w:sz w:val="22"/>
          <w:szCs w:val="22"/>
        </w:rPr>
        <w:t xml:space="preserve">unto </w:t>
      </w:r>
      <w:r>
        <w:rPr>
          <w:rFonts w:ascii="Century Gothic" w:eastAsia="Proxima Nova Rg" w:hAnsi="Century Gothic" w:cstheme="minorHAnsi"/>
          <w:b/>
          <w:bCs/>
          <w:sz w:val="22"/>
          <w:szCs w:val="22"/>
        </w:rPr>
        <w:t>5</w:t>
      </w:r>
      <w:r w:rsidRPr="00615D28">
        <w:rPr>
          <w:rFonts w:ascii="Century Gothic" w:eastAsia="Proxima Nova Rg" w:hAnsi="Century Gothic" w:cstheme="minorHAnsi"/>
          <w:b/>
          <w:bCs/>
          <w:sz w:val="22"/>
          <w:szCs w:val="22"/>
        </w:rPr>
        <w:t xml:space="preserve"> del orden del día:</w:t>
      </w:r>
      <w:r w:rsidR="000264B2" w:rsidRPr="000264B2">
        <w:rPr>
          <w:rFonts w:ascii="Century Gothic" w:eastAsia="Proxima Nova Rg" w:hAnsi="Century Gothic" w:cstheme="minorHAnsi"/>
          <w:bCs/>
          <w:sz w:val="22"/>
          <w:szCs w:val="22"/>
        </w:rPr>
        <w:t xml:space="preserve"> </w:t>
      </w:r>
      <w:r w:rsidR="000264B2" w:rsidRPr="000E0885">
        <w:rPr>
          <w:rFonts w:ascii="Century Gothic" w:eastAsia="Proxima Nova Rg" w:hAnsi="Century Gothic" w:cstheme="minorHAnsi"/>
          <w:bCs/>
          <w:sz w:val="22"/>
          <w:szCs w:val="22"/>
        </w:rPr>
        <w:t>La Comisionada María Tanivet Ramos Reyes, Coordinadora del Plan DAI</w:t>
      </w:r>
      <w:r w:rsidR="000264B2">
        <w:rPr>
          <w:rFonts w:ascii="Century Gothic" w:eastAsia="Proxima Nova Rg" w:hAnsi="Century Gothic" w:cstheme="minorHAnsi"/>
          <w:bCs/>
          <w:sz w:val="22"/>
          <w:szCs w:val="22"/>
        </w:rPr>
        <w:t xml:space="preserve"> informó que derivado de la invitación realizada por cada integrante de la </w:t>
      </w:r>
      <w:r w:rsidR="000264B2">
        <w:rPr>
          <w:rFonts w:ascii="Century Gothic" w:eastAsia="Proxima Nova Rg" w:hAnsi="Century Gothic" w:cstheme="minorHAnsi"/>
          <w:bCs/>
          <w:sz w:val="22"/>
          <w:szCs w:val="22"/>
        </w:rPr>
        <w:lastRenderedPageBreak/>
        <w:t xml:space="preserve">RLS Oaxaca, se recibieron 42 manifestaciones de interés para participar facilitadoras en la implementación del Plan DAI Oaxaca, así mismo solicitó al Lic. Julio Martínez que hiciera uso de la voz para informar sobre el avance en el registro del programa Laboratorio Transparencia para </w:t>
      </w:r>
      <w:proofErr w:type="spellStart"/>
      <w:r w:rsidR="000264B2">
        <w:rPr>
          <w:rFonts w:ascii="Century Gothic" w:eastAsia="Proxima Nova Rg" w:hAnsi="Century Gothic" w:cstheme="minorHAnsi"/>
          <w:bCs/>
          <w:sz w:val="22"/>
          <w:szCs w:val="22"/>
        </w:rPr>
        <w:t>Tod@s</w:t>
      </w:r>
      <w:proofErr w:type="spellEnd"/>
      <w:r w:rsidR="000264B2">
        <w:rPr>
          <w:rFonts w:ascii="Century Gothic" w:eastAsia="Proxima Nova Rg" w:hAnsi="Century Gothic" w:cstheme="minorHAnsi"/>
          <w:bCs/>
          <w:sz w:val="22"/>
          <w:szCs w:val="22"/>
        </w:rPr>
        <w:t>, mismo que está considerado en el PLS Oaxaca.</w:t>
      </w:r>
    </w:p>
    <w:p w14:paraId="42345E2A" w14:textId="77777777" w:rsidR="002B54F8" w:rsidRDefault="002B54F8" w:rsidP="000E0885">
      <w:pPr>
        <w:spacing w:line="259" w:lineRule="auto"/>
        <w:jc w:val="both"/>
        <w:rPr>
          <w:rFonts w:ascii="Century Gothic" w:eastAsia="Proxima Nova Rg" w:hAnsi="Century Gothic" w:cstheme="minorHAnsi"/>
          <w:bCs/>
          <w:sz w:val="22"/>
          <w:szCs w:val="22"/>
        </w:rPr>
      </w:pPr>
    </w:p>
    <w:p w14:paraId="52E30244" w14:textId="21B065B2" w:rsidR="000F0A9D" w:rsidRDefault="000F0A9D" w:rsidP="000E0885">
      <w:pPr>
        <w:spacing w:line="259" w:lineRule="auto"/>
        <w:jc w:val="both"/>
        <w:rPr>
          <w:rFonts w:ascii="Century Gothic" w:eastAsia="Proxima Nova Rg" w:hAnsi="Century Gothic" w:cstheme="minorHAnsi"/>
          <w:bCs/>
          <w:sz w:val="22"/>
          <w:szCs w:val="22"/>
        </w:rPr>
      </w:pPr>
      <w:r>
        <w:rPr>
          <w:rFonts w:ascii="Century Gothic" w:eastAsia="Proxima Nova Rg" w:hAnsi="Century Gothic" w:cstheme="minorHAnsi"/>
          <w:bCs/>
          <w:sz w:val="22"/>
          <w:szCs w:val="22"/>
        </w:rPr>
        <w:t xml:space="preserve">En uso de la voz, Julio Martínez informó que </w:t>
      </w:r>
      <w:r w:rsidR="00360E19">
        <w:rPr>
          <w:rFonts w:ascii="Century Gothic" w:eastAsia="Proxima Nova Rg" w:hAnsi="Century Gothic" w:cstheme="minorHAnsi"/>
          <w:bCs/>
          <w:sz w:val="22"/>
          <w:szCs w:val="22"/>
        </w:rPr>
        <w:t xml:space="preserve">están inscritas 35 personas de las cuales </w:t>
      </w:r>
      <w:r w:rsidR="002B54F8">
        <w:rPr>
          <w:rFonts w:ascii="Century Gothic" w:eastAsia="Proxima Nova Rg" w:hAnsi="Century Gothic" w:cstheme="minorHAnsi"/>
          <w:bCs/>
          <w:sz w:val="22"/>
          <w:szCs w:val="22"/>
        </w:rPr>
        <w:t>85% confirmaron su asistencia a la primera sesión programada para el jueves 13 de abril del año en curso, además reiteró que como enlace para el desarrollo del programa estará acompañando y dando seguimiento personalizado a las y los participantes</w:t>
      </w:r>
      <w:r w:rsidR="00360E19">
        <w:rPr>
          <w:rFonts w:ascii="Century Gothic" w:eastAsia="Proxima Nova Rg" w:hAnsi="Century Gothic" w:cstheme="minorHAnsi"/>
          <w:bCs/>
          <w:sz w:val="22"/>
          <w:szCs w:val="22"/>
        </w:rPr>
        <w:t xml:space="preserve"> con la finalidad de que concluyan de forma exitosa este proceso</w:t>
      </w:r>
      <w:r w:rsidR="002B54F8">
        <w:rPr>
          <w:rFonts w:ascii="Century Gothic" w:eastAsia="Proxima Nova Rg" w:hAnsi="Century Gothic" w:cstheme="minorHAnsi"/>
          <w:bCs/>
          <w:sz w:val="22"/>
          <w:szCs w:val="22"/>
        </w:rPr>
        <w:t>.</w:t>
      </w:r>
    </w:p>
    <w:p w14:paraId="63B962CD" w14:textId="77777777" w:rsidR="002B54F8" w:rsidRDefault="002B54F8" w:rsidP="000E0885">
      <w:pPr>
        <w:spacing w:line="259" w:lineRule="auto"/>
        <w:jc w:val="both"/>
        <w:rPr>
          <w:rFonts w:ascii="Century Gothic" w:eastAsia="Proxima Nova Rg" w:hAnsi="Century Gothic" w:cstheme="minorHAnsi"/>
          <w:bCs/>
          <w:sz w:val="22"/>
          <w:szCs w:val="22"/>
        </w:rPr>
      </w:pPr>
    </w:p>
    <w:p w14:paraId="541AE2B4" w14:textId="2B27802D" w:rsidR="000F0A9D" w:rsidRDefault="002B54F8" w:rsidP="000E0885">
      <w:pPr>
        <w:spacing w:line="259" w:lineRule="auto"/>
        <w:jc w:val="both"/>
        <w:rPr>
          <w:rFonts w:ascii="Century Gothic" w:eastAsia="Proxima Nova Rg" w:hAnsi="Century Gothic" w:cstheme="minorHAnsi"/>
          <w:bCs/>
          <w:sz w:val="22"/>
          <w:szCs w:val="22"/>
        </w:rPr>
      </w:pPr>
      <w:r>
        <w:rPr>
          <w:rFonts w:ascii="Century Gothic" w:eastAsia="Proxima Nova Rg" w:hAnsi="Century Gothic" w:cstheme="minorHAnsi"/>
          <w:bCs/>
          <w:sz w:val="22"/>
          <w:szCs w:val="22"/>
        </w:rPr>
        <w:t xml:space="preserve">Por su parte la </w:t>
      </w:r>
      <w:r w:rsidRPr="000E0885">
        <w:rPr>
          <w:rFonts w:ascii="Century Gothic" w:eastAsia="Proxima Nova Rg" w:hAnsi="Century Gothic" w:cstheme="minorHAnsi"/>
          <w:bCs/>
          <w:sz w:val="22"/>
          <w:szCs w:val="22"/>
        </w:rPr>
        <w:t>Comisionada María Tanivet Ramos Reyes, Coordinadora del Plan DAI en Oaxaca</w:t>
      </w:r>
      <w:r>
        <w:rPr>
          <w:rFonts w:ascii="Century Gothic" w:eastAsia="Proxima Nova Rg" w:hAnsi="Century Gothic" w:cstheme="minorHAnsi"/>
          <w:bCs/>
          <w:sz w:val="22"/>
          <w:szCs w:val="22"/>
        </w:rPr>
        <w:t xml:space="preserve"> hizo del conocimiento de la red, el reto que les significa concluir exitosa</w:t>
      </w:r>
      <w:r w:rsidR="00360E19">
        <w:rPr>
          <w:rFonts w:ascii="Century Gothic" w:eastAsia="Proxima Nova Rg" w:hAnsi="Century Gothic" w:cstheme="minorHAnsi"/>
          <w:bCs/>
          <w:sz w:val="22"/>
          <w:szCs w:val="22"/>
        </w:rPr>
        <w:t>mente el Laboratorio considerando que, de experiencias anteriores, el nivel de deserción es alto, en ese sentido reiteró la importancia que como red se de seguimiento a las personas que se incorporan a esta política como facilitadoras</w:t>
      </w:r>
      <w:r w:rsidR="00C877B3">
        <w:rPr>
          <w:rFonts w:ascii="Century Gothic" w:eastAsia="Proxima Nova Rg" w:hAnsi="Century Gothic" w:cstheme="minorHAnsi"/>
          <w:bCs/>
          <w:sz w:val="22"/>
          <w:szCs w:val="22"/>
        </w:rPr>
        <w:t xml:space="preserve">, </w:t>
      </w:r>
      <w:r w:rsidR="00360E19">
        <w:rPr>
          <w:rFonts w:ascii="Century Gothic" w:eastAsia="Proxima Nova Rg" w:hAnsi="Century Gothic" w:cstheme="minorHAnsi"/>
          <w:bCs/>
          <w:sz w:val="22"/>
          <w:szCs w:val="22"/>
        </w:rPr>
        <w:t>pero también como laboratoristas.</w:t>
      </w:r>
    </w:p>
    <w:p w14:paraId="761173C4" w14:textId="77777777" w:rsidR="00360E19" w:rsidRDefault="00360E19" w:rsidP="000E0885">
      <w:pPr>
        <w:spacing w:line="259" w:lineRule="auto"/>
        <w:jc w:val="both"/>
        <w:rPr>
          <w:rFonts w:ascii="Century Gothic" w:eastAsia="Proxima Nova Rg" w:hAnsi="Century Gothic" w:cstheme="minorHAnsi"/>
          <w:bCs/>
          <w:sz w:val="22"/>
          <w:szCs w:val="22"/>
        </w:rPr>
      </w:pPr>
    </w:p>
    <w:p w14:paraId="28DAC796" w14:textId="6A12E978" w:rsidR="008E2FEC" w:rsidRDefault="000F0A9D" w:rsidP="000E0885">
      <w:pPr>
        <w:spacing w:line="259" w:lineRule="auto"/>
        <w:jc w:val="both"/>
        <w:rPr>
          <w:rFonts w:ascii="Century Gothic" w:eastAsia="Proxima Nova Rg" w:hAnsi="Century Gothic" w:cstheme="minorHAnsi"/>
          <w:bCs/>
          <w:sz w:val="22"/>
          <w:szCs w:val="22"/>
        </w:rPr>
      </w:pPr>
      <w:r>
        <w:rPr>
          <w:rFonts w:ascii="Century Gothic" w:eastAsia="Proxima Nova Rg" w:hAnsi="Century Gothic" w:cstheme="minorHAnsi"/>
          <w:bCs/>
          <w:sz w:val="22"/>
          <w:szCs w:val="22"/>
        </w:rPr>
        <w:t xml:space="preserve">Así mismo, </w:t>
      </w:r>
      <w:r w:rsidR="008E2FEC">
        <w:rPr>
          <w:rFonts w:ascii="Century Gothic" w:eastAsia="Proxima Nova Rg" w:hAnsi="Century Gothic" w:cstheme="minorHAnsi"/>
          <w:bCs/>
          <w:sz w:val="22"/>
          <w:szCs w:val="22"/>
        </w:rPr>
        <w:t>informó que los días propuestos para los procesos formativos de las personas facilitadoras por parte del INAI serán presenciales los días 2 y 3 de mayo</w:t>
      </w:r>
      <w:r w:rsidR="00494F66">
        <w:rPr>
          <w:rFonts w:ascii="Century Gothic" w:eastAsia="Proxima Nova Rg" w:hAnsi="Century Gothic" w:cstheme="minorHAnsi"/>
          <w:bCs/>
          <w:sz w:val="22"/>
          <w:szCs w:val="22"/>
        </w:rPr>
        <w:t xml:space="preserve"> de 10 a 13 horas.</w:t>
      </w:r>
    </w:p>
    <w:p w14:paraId="050F2AA9" w14:textId="77777777" w:rsidR="008E2FEC" w:rsidRDefault="008E2FEC" w:rsidP="000E0885">
      <w:pPr>
        <w:spacing w:line="259" w:lineRule="auto"/>
        <w:jc w:val="both"/>
        <w:rPr>
          <w:rFonts w:ascii="Century Gothic" w:eastAsia="Proxima Nova Rg" w:hAnsi="Century Gothic" w:cstheme="minorHAnsi"/>
          <w:bCs/>
          <w:sz w:val="22"/>
          <w:szCs w:val="22"/>
        </w:rPr>
      </w:pPr>
    </w:p>
    <w:p w14:paraId="38445FE2" w14:textId="1532C3B1" w:rsidR="000F0A9D" w:rsidRPr="008E2FEC" w:rsidRDefault="008E2FEC" w:rsidP="000E0885">
      <w:pPr>
        <w:spacing w:line="259" w:lineRule="auto"/>
        <w:jc w:val="both"/>
        <w:rPr>
          <w:rFonts w:ascii="Century Gothic" w:eastAsia="Proxima Nova Rg" w:hAnsi="Century Gothic" w:cstheme="minorHAnsi"/>
          <w:bCs/>
          <w:sz w:val="22"/>
          <w:szCs w:val="22"/>
        </w:rPr>
      </w:pPr>
      <w:r>
        <w:rPr>
          <w:rFonts w:ascii="Century Gothic" w:eastAsia="Proxima Nova Rg" w:hAnsi="Century Gothic" w:cstheme="minorHAnsi"/>
          <w:bCs/>
          <w:sz w:val="22"/>
          <w:szCs w:val="22"/>
        </w:rPr>
        <w:t>Finalmente, l</w:t>
      </w:r>
      <w:r w:rsidR="000F0A9D" w:rsidRPr="000E0885">
        <w:rPr>
          <w:rFonts w:ascii="Century Gothic" w:eastAsia="Proxima Nova Rg" w:hAnsi="Century Gothic" w:cstheme="minorHAnsi"/>
          <w:bCs/>
          <w:sz w:val="22"/>
          <w:szCs w:val="22"/>
        </w:rPr>
        <w:t xml:space="preserve">a Comisionada </w:t>
      </w:r>
      <w:r w:rsidR="000F0A9D">
        <w:rPr>
          <w:rFonts w:ascii="Century Gothic" w:eastAsia="Proxima Nova Rg" w:hAnsi="Century Gothic" w:cstheme="minorHAnsi"/>
          <w:bCs/>
          <w:sz w:val="22"/>
          <w:szCs w:val="22"/>
        </w:rPr>
        <w:t xml:space="preserve">expuso que Amanda Judith Monter Gamiño manifestó su interés de participar en la RLS </w:t>
      </w:r>
      <w:r w:rsidR="002B54F8">
        <w:rPr>
          <w:rFonts w:ascii="Century Gothic" w:eastAsia="Proxima Nova Rg" w:hAnsi="Century Gothic" w:cstheme="minorHAnsi"/>
          <w:bCs/>
          <w:sz w:val="22"/>
          <w:szCs w:val="22"/>
        </w:rPr>
        <w:t xml:space="preserve">y solicitó que en caso de no haber manifestaciones en contra se la pueda invitar a las reuniones </w:t>
      </w:r>
      <w:r w:rsidR="002C3BC0">
        <w:rPr>
          <w:rFonts w:ascii="Century Gothic" w:eastAsia="Proxima Nova Rg" w:hAnsi="Century Gothic" w:cstheme="minorHAnsi"/>
          <w:bCs/>
          <w:sz w:val="22"/>
          <w:szCs w:val="22"/>
        </w:rPr>
        <w:t xml:space="preserve">subsecuentes </w:t>
      </w:r>
      <w:r w:rsidR="002B54F8">
        <w:rPr>
          <w:rFonts w:ascii="Century Gothic" w:eastAsia="Proxima Nova Rg" w:hAnsi="Century Gothic" w:cstheme="minorHAnsi"/>
          <w:bCs/>
          <w:sz w:val="22"/>
          <w:szCs w:val="22"/>
        </w:rPr>
        <w:t>de la RLS Oaxaca.</w:t>
      </w:r>
    </w:p>
    <w:p w14:paraId="0D19E73C" w14:textId="77777777" w:rsidR="000E0885" w:rsidRPr="000E0885" w:rsidRDefault="000E0885" w:rsidP="000E0885">
      <w:pPr>
        <w:spacing w:line="259" w:lineRule="auto"/>
        <w:jc w:val="both"/>
        <w:rPr>
          <w:rFonts w:ascii="Century Gothic" w:hAnsi="Century Gothic"/>
        </w:rPr>
      </w:pPr>
    </w:p>
    <w:p w14:paraId="12D1A3B7" w14:textId="003A1A73" w:rsidR="000D64D6" w:rsidRPr="00441A22" w:rsidRDefault="00D463AB" w:rsidP="00441A22">
      <w:pPr>
        <w:spacing w:line="276" w:lineRule="auto"/>
        <w:jc w:val="both"/>
        <w:rPr>
          <w:rFonts w:ascii="Century Gothic" w:eastAsia="Proxima Nova Rg" w:hAnsi="Century Gothic" w:cstheme="minorHAnsi"/>
          <w:bCs/>
          <w:sz w:val="22"/>
          <w:szCs w:val="22"/>
        </w:rPr>
      </w:pPr>
      <w:r w:rsidRPr="00441A22">
        <w:rPr>
          <w:rFonts w:ascii="Century Gothic" w:eastAsia="Proxima Nova Rg" w:hAnsi="Century Gothic" w:cstheme="minorHAnsi"/>
          <w:b/>
          <w:sz w:val="22"/>
          <w:szCs w:val="22"/>
        </w:rPr>
        <w:t>Punto</w:t>
      </w:r>
      <w:r w:rsidR="00615D28">
        <w:rPr>
          <w:rFonts w:ascii="Century Gothic" w:eastAsia="Proxima Nova Rg" w:hAnsi="Century Gothic" w:cstheme="minorHAnsi"/>
          <w:b/>
          <w:sz w:val="22"/>
          <w:szCs w:val="22"/>
        </w:rPr>
        <w:t xml:space="preserve"> 6</w:t>
      </w:r>
      <w:r w:rsidRPr="00441A22">
        <w:rPr>
          <w:rFonts w:ascii="Century Gothic" w:eastAsia="Proxima Nova Rg" w:hAnsi="Century Gothic" w:cstheme="minorHAnsi"/>
          <w:b/>
          <w:sz w:val="22"/>
          <w:szCs w:val="22"/>
        </w:rPr>
        <w:t xml:space="preserve"> del orden del día:</w:t>
      </w:r>
      <w:r w:rsidRPr="00441A22">
        <w:rPr>
          <w:rFonts w:ascii="Century Gothic" w:eastAsia="Proxima Nova Rg" w:hAnsi="Century Gothic" w:cstheme="minorHAnsi"/>
          <w:bCs/>
          <w:sz w:val="22"/>
          <w:szCs w:val="22"/>
        </w:rPr>
        <w:t xml:space="preserve"> </w:t>
      </w:r>
      <w:r w:rsidR="000D64D6" w:rsidRPr="00441A22">
        <w:rPr>
          <w:rFonts w:ascii="Century Gothic" w:eastAsia="Proxima Nova Rg" w:hAnsi="Century Gothic" w:cstheme="minorHAnsi"/>
          <w:bCs/>
          <w:sz w:val="22"/>
          <w:szCs w:val="22"/>
        </w:rPr>
        <w:t xml:space="preserve">En virtud de lo anterior, las y los integrantes de la </w:t>
      </w:r>
      <w:r w:rsidR="008B26A3" w:rsidRPr="00441A22">
        <w:rPr>
          <w:rFonts w:ascii="Century Gothic" w:eastAsia="Proxima Nova Rg" w:hAnsi="Century Gothic" w:cstheme="minorHAnsi"/>
          <w:bCs/>
          <w:sz w:val="22"/>
          <w:szCs w:val="22"/>
        </w:rPr>
        <w:t>RLS</w:t>
      </w:r>
      <w:r w:rsidR="000D64D6" w:rsidRPr="00441A22">
        <w:rPr>
          <w:rFonts w:ascii="Century Gothic" w:eastAsia="Proxima Nova Rg" w:hAnsi="Century Gothic" w:cstheme="minorHAnsi"/>
          <w:bCs/>
          <w:sz w:val="22"/>
          <w:szCs w:val="22"/>
        </w:rPr>
        <w:t xml:space="preserve"> </w:t>
      </w:r>
      <w:r w:rsidR="008B26A3" w:rsidRPr="00441A22">
        <w:rPr>
          <w:rFonts w:ascii="Century Gothic" w:eastAsia="Proxima Nova Rg" w:hAnsi="Century Gothic" w:cstheme="minorHAnsi"/>
          <w:bCs/>
          <w:sz w:val="22"/>
          <w:szCs w:val="22"/>
        </w:rPr>
        <w:t xml:space="preserve">Oaxaca </w:t>
      </w:r>
      <w:r w:rsidR="000D64D6" w:rsidRPr="00441A22">
        <w:rPr>
          <w:rFonts w:ascii="Century Gothic" w:eastAsia="Proxima Nova Rg" w:hAnsi="Century Gothic" w:cstheme="minorHAnsi"/>
          <w:bCs/>
          <w:sz w:val="22"/>
          <w:szCs w:val="22"/>
        </w:rPr>
        <w:t xml:space="preserve">emitieron </w:t>
      </w:r>
      <w:r w:rsidR="008B26A3" w:rsidRPr="00441A22">
        <w:rPr>
          <w:rFonts w:ascii="Century Gothic" w:eastAsia="Proxima Nova Rg" w:hAnsi="Century Gothic" w:cstheme="minorHAnsi"/>
          <w:bCs/>
          <w:sz w:val="22"/>
          <w:szCs w:val="22"/>
        </w:rPr>
        <w:t>los</w:t>
      </w:r>
      <w:r w:rsidR="000D64D6" w:rsidRPr="00441A22">
        <w:rPr>
          <w:rFonts w:ascii="Century Gothic" w:eastAsia="Proxima Nova Rg" w:hAnsi="Century Gothic" w:cstheme="minorHAnsi"/>
          <w:bCs/>
          <w:sz w:val="22"/>
          <w:szCs w:val="22"/>
        </w:rPr>
        <w:t xml:space="preserve"> siguiente</w:t>
      </w:r>
      <w:r w:rsidR="008B26A3" w:rsidRPr="00441A22">
        <w:rPr>
          <w:rFonts w:ascii="Century Gothic" w:eastAsia="Proxima Nova Rg" w:hAnsi="Century Gothic" w:cstheme="minorHAnsi"/>
          <w:bCs/>
          <w:sz w:val="22"/>
          <w:szCs w:val="22"/>
        </w:rPr>
        <w:t>s</w:t>
      </w:r>
      <w:r w:rsidR="000D64D6" w:rsidRPr="00441A22">
        <w:rPr>
          <w:rFonts w:ascii="Century Gothic" w:eastAsia="Proxima Nova Rg" w:hAnsi="Century Gothic" w:cstheme="minorHAnsi"/>
          <w:bCs/>
          <w:sz w:val="22"/>
          <w:szCs w:val="22"/>
        </w:rPr>
        <w:t xml:space="preserve"> acuerdo</w:t>
      </w:r>
      <w:r w:rsidR="008B26A3" w:rsidRPr="00441A22">
        <w:rPr>
          <w:rFonts w:ascii="Century Gothic" w:eastAsia="Proxima Nova Rg" w:hAnsi="Century Gothic" w:cstheme="minorHAnsi"/>
          <w:bCs/>
          <w:sz w:val="22"/>
          <w:szCs w:val="22"/>
        </w:rPr>
        <w:t>s</w:t>
      </w:r>
      <w:r w:rsidR="000D64D6" w:rsidRPr="00441A22">
        <w:rPr>
          <w:rFonts w:ascii="Century Gothic" w:eastAsia="Proxima Nova Rg" w:hAnsi="Century Gothic" w:cstheme="minorHAnsi"/>
          <w:bCs/>
          <w:sz w:val="22"/>
          <w:szCs w:val="22"/>
        </w:rPr>
        <w:t>:</w:t>
      </w:r>
    </w:p>
    <w:p w14:paraId="0F8259F5" w14:textId="77777777" w:rsidR="000D64D6" w:rsidRPr="00441A22" w:rsidRDefault="000D64D6" w:rsidP="00441A22">
      <w:pPr>
        <w:spacing w:line="276" w:lineRule="auto"/>
        <w:jc w:val="both"/>
        <w:rPr>
          <w:rFonts w:ascii="Century Gothic" w:eastAsia="Proxima Nova Rg" w:hAnsi="Century Gothic" w:cstheme="minorHAnsi"/>
          <w:bCs/>
          <w:sz w:val="22"/>
          <w:szCs w:val="22"/>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5103"/>
        <w:gridCol w:w="1701"/>
        <w:gridCol w:w="1418"/>
      </w:tblGrid>
      <w:tr w:rsidR="0034649E" w:rsidRPr="00EE776A" w14:paraId="1062D615" w14:textId="77777777" w:rsidTr="00AA4D6A">
        <w:trPr>
          <w:trHeight w:val="779"/>
        </w:trPr>
        <w:tc>
          <w:tcPr>
            <w:tcW w:w="1266" w:type="dxa"/>
            <w:shd w:val="clear" w:color="auto" w:fill="7030A0"/>
            <w:tcMar>
              <w:top w:w="100" w:type="dxa"/>
              <w:left w:w="100" w:type="dxa"/>
              <w:bottom w:w="100" w:type="dxa"/>
              <w:right w:w="100" w:type="dxa"/>
            </w:tcMar>
            <w:vAlign w:val="center"/>
          </w:tcPr>
          <w:p w14:paraId="16C1C181" w14:textId="32F20FFA" w:rsidR="000D64D6" w:rsidRPr="00EE776A" w:rsidRDefault="003F23E8" w:rsidP="00441A22">
            <w:pPr>
              <w:widowControl w:val="0"/>
              <w:spacing w:line="276" w:lineRule="auto"/>
              <w:jc w:val="center"/>
              <w:rPr>
                <w:rFonts w:ascii="Century Gothic" w:eastAsia="Proxima Nova Rg" w:hAnsi="Century Gothic" w:cstheme="minorHAnsi"/>
                <w:b/>
                <w:color w:val="FFFFFF"/>
                <w:sz w:val="22"/>
                <w:szCs w:val="22"/>
              </w:rPr>
            </w:pPr>
            <w:r w:rsidRPr="00EE776A">
              <w:rPr>
                <w:rFonts w:ascii="Century Gothic" w:eastAsia="Proxima Nova Rg" w:hAnsi="Century Gothic" w:cstheme="minorHAnsi"/>
                <w:b/>
                <w:color w:val="FFFFFF"/>
                <w:sz w:val="22"/>
                <w:szCs w:val="22"/>
              </w:rPr>
              <w:t>Número</w:t>
            </w:r>
          </w:p>
        </w:tc>
        <w:tc>
          <w:tcPr>
            <w:tcW w:w="5103" w:type="dxa"/>
            <w:shd w:val="clear" w:color="auto" w:fill="7030A0"/>
            <w:tcMar>
              <w:top w:w="100" w:type="dxa"/>
              <w:left w:w="100" w:type="dxa"/>
              <w:bottom w:w="100" w:type="dxa"/>
              <w:right w:w="100" w:type="dxa"/>
            </w:tcMar>
            <w:vAlign w:val="center"/>
          </w:tcPr>
          <w:p w14:paraId="22293FDE" w14:textId="77777777" w:rsidR="000D64D6" w:rsidRPr="00EE776A" w:rsidRDefault="000D64D6" w:rsidP="00441A22">
            <w:pPr>
              <w:widowControl w:val="0"/>
              <w:spacing w:line="276" w:lineRule="auto"/>
              <w:contextualSpacing/>
              <w:jc w:val="center"/>
              <w:rPr>
                <w:rFonts w:ascii="Century Gothic" w:eastAsia="Proxima Nova Rg" w:hAnsi="Century Gothic" w:cstheme="minorHAnsi"/>
                <w:b/>
                <w:color w:val="FFFFFF"/>
                <w:sz w:val="22"/>
                <w:szCs w:val="22"/>
              </w:rPr>
            </w:pPr>
            <w:r w:rsidRPr="00EE776A">
              <w:rPr>
                <w:rFonts w:ascii="Century Gothic" w:eastAsia="Proxima Nova Rg" w:hAnsi="Century Gothic" w:cstheme="minorHAnsi"/>
                <w:b/>
                <w:color w:val="FFFFFF"/>
                <w:sz w:val="22"/>
                <w:szCs w:val="22"/>
              </w:rPr>
              <w:t>Acuerdo</w:t>
            </w:r>
          </w:p>
        </w:tc>
        <w:tc>
          <w:tcPr>
            <w:tcW w:w="1701" w:type="dxa"/>
            <w:shd w:val="clear" w:color="auto" w:fill="7030A0"/>
            <w:tcMar>
              <w:top w:w="100" w:type="dxa"/>
              <w:left w:w="100" w:type="dxa"/>
              <w:bottom w:w="100" w:type="dxa"/>
              <w:right w:w="100" w:type="dxa"/>
            </w:tcMar>
            <w:vAlign w:val="center"/>
          </w:tcPr>
          <w:p w14:paraId="2383DE7F" w14:textId="77777777" w:rsidR="000D64D6" w:rsidRPr="00EE776A" w:rsidRDefault="000D64D6" w:rsidP="00441A22">
            <w:pPr>
              <w:widowControl w:val="0"/>
              <w:spacing w:line="276" w:lineRule="auto"/>
              <w:ind w:left="-52"/>
              <w:contextualSpacing/>
              <w:jc w:val="center"/>
              <w:rPr>
                <w:rFonts w:ascii="Century Gothic" w:eastAsia="Proxima Nova Rg" w:hAnsi="Century Gothic" w:cstheme="minorHAnsi"/>
                <w:b/>
                <w:color w:val="FFFFFF"/>
                <w:sz w:val="22"/>
                <w:szCs w:val="22"/>
              </w:rPr>
            </w:pPr>
            <w:r w:rsidRPr="00EE776A">
              <w:rPr>
                <w:rFonts w:ascii="Century Gothic" w:eastAsia="Proxima Nova Rg" w:hAnsi="Century Gothic" w:cstheme="minorHAnsi"/>
                <w:b/>
                <w:color w:val="FFFFFF"/>
                <w:sz w:val="22"/>
                <w:szCs w:val="22"/>
              </w:rPr>
              <w:t>Responsable</w:t>
            </w:r>
          </w:p>
        </w:tc>
        <w:tc>
          <w:tcPr>
            <w:tcW w:w="1418" w:type="dxa"/>
            <w:shd w:val="clear" w:color="auto" w:fill="7030A0"/>
            <w:tcMar>
              <w:top w:w="100" w:type="dxa"/>
              <w:left w:w="100" w:type="dxa"/>
              <w:bottom w:w="100" w:type="dxa"/>
              <w:right w:w="100" w:type="dxa"/>
            </w:tcMar>
            <w:vAlign w:val="center"/>
          </w:tcPr>
          <w:p w14:paraId="14FB867B" w14:textId="77777777" w:rsidR="000D64D6" w:rsidRPr="00EE776A" w:rsidRDefault="000D64D6" w:rsidP="00441A22">
            <w:pPr>
              <w:widowControl w:val="0"/>
              <w:spacing w:line="276" w:lineRule="auto"/>
              <w:contextualSpacing/>
              <w:jc w:val="center"/>
              <w:rPr>
                <w:rFonts w:ascii="Century Gothic" w:eastAsia="Proxima Nova Rg" w:hAnsi="Century Gothic" w:cstheme="minorHAnsi"/>
                <w:b/>
                <w:color w:val="FFFFFF"/>
                <w:sz w:val="22"/>
                <w:szCs w:val="22"/>
              </w:rPr>
            </w:pPr>
            <w:r w:rsidRPr="00EE776A">
              <w:rPr>
                <w:rFonts w:ascii="Century Gothic" w:eastAsia="Proxima Nova Rg" w:hAnsi="Century Gothic" w:cstheme="minorHAnsi"/>
                <w:b/>
                <w:color w:val="FFFFFF"/>
                <w:sz w:val="22"/>
                <w:szCs w:val="22"/>
              </w:rPr>
              <w:t>Fecha de cumplimiento</w:t>
            </w:r>
          </w:p>
        </w:tc>
      </w:tr>
      <w:tr w:rsidR="000D64D6" w:rsidRPr="00EE776A" w14:paraId="56216C92" w14:textId="77777777" w:rsidTr="00AA4D6A">
        <w:trPr>
          <w:trHeight w:val="445"/>
        </w:trPr>
        <w:tc>
          <w:tcPr>
            <w:tcW w:w="1266" w:type="dxa"/>
            <w:shd w:val="clear" w:color="auto" w:fill="auto"/>
            <w:tcMar>
              <w:top w:w="100" w:type="dxa"/>
              <w:left w:w="100" w:type="dxa"/>
              <w:bottom w:w="100" w:type="dxa"/>
              <w:right w:w="100" w:type="dxa"/>
            </w:tcMar>
            <w:vAlign w:val="center"/>
          </w:tcPr>
          <w:p w14:paraId="3ABB9C5A" w14:textId="0D6CA355" w:rsidR="000D64D6" w:rsidRPr="00EE776A" w:rsidRDefault="008B26A3" w:rsidP="00441A22">
            <w:pPr>
              <w:widowControl w:val="0"/>
              <w:spacing w:line="276" w:lineRule="auto"/>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t>Primero</w:t>
            </w:r>
          </w:p>
        </w:tc>
        <w:tc>
          <w:tcPr>
            <w:tcW w:w="5103" w:type="dxa"/>
            <w:shd w:val="clear" w:color="auto" w:fill="auto"/>
            <w:tcMar>
              <w:top w:w="100" w:type="dxa"/>
              <w:left w:w="100" w:type="dxa"/>
              <w:bottom w:w="100" w:type="dxa"/>
              <w:right w:w="100" w:type="dxa"/>
            </w:tcMar>
            <w:vAlign w:val="center"/>
          </w:tcPr>
          <w:p w14:paraId="4A69EF6D" w14:textId="2CF63568" w:rsidR="00FF5308" w:rsidRPr="00EE776A" w:rsidRDefault="003108FD" w:rsidP="00441A22">
            <w:pPr>
              <w:widowControl w:val="0"/>
              <w:spacing w:line="276" w:lineRule="auto"/>
              <w:contextualSpacing/>
              <w:jc w:val="both"/>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t>Se</w:t>
            </w:r>
            <w:r w:rsidR="00EE776A">
              <w:rPr>
                <w:rFonts w:ascii="Century Gothic" w:eastAsia="Proxima Nova Rg" w:hAnsi="Century Gothic" w:cstheme="minorHAnsi"/>
                <w:sz w:val="22"/>
                <w:szCs w:val="22"/>
              </w:rPr>
              <w:t xml:space="preserve"> aprueba </w:t>
            </w:r>
            <w:r w:rsidR="009C4D80">
              <w:rPr>
                <w:rFonts w:ascii="Century Gothic" w:eastAsia="Proxima Nova Rg" w:hAnsi="Century Gothic" w:cstheme="minorHAnsi"/>
                <w:sz w:val="22"/>
                <w:szCs w:val="22"/>
              </w:rPr>
              <w:t xml:space="preserve">el </w:t>
            </w:r>
            <w:r w:rsidR="00C44BAA" w:rsidRPr="00C44BAA">
              <w:rPr>
                <w:rFonts w:ascii="Century Gothic" w:eastAsia="Proxima Nova Rg" w:hAnsi="Century Gothic" w:cstheme="minorHAnsi"/>
                <w:sz w:val="22"/>
                <w:szCs w:val="22"/>
              </w:rPr>
              <w:t>Plan Local de Socialización 2022-2023</w:t>
            </w:r>
            <w:r w:rsidR="00C44BAA">
              <w:rPr>
                <w:rFonts w:ascii="Century Gothic" w:eastAsia="Proxima Nova Rg" w:hAnsi="Century Gothic" w:cstheme="minorHAnsi"/>
                <w:sz w:val="22"/>
                <w:szCs w:val="22"/>
              </w:rPr>
              <w:t xml:space="preserve"> de Oaxaca, </w:t>
            </w:r>
            <w:r w:rsidR="009C4D80">
              <w:rPr>
                <w:rFonts w:ascii="Century Gothic" w:hAnsi="Century Gothic"/>
                <w:sz w:val="22"/>
                <w:szCs w:val="22"/>
              </w:rPr>
              <w:t>con las modificaciones acordadas por las y los integrantes de la RLS</w:t>
            </w:r>
          </w:p>
        </w:tc>
        <w:tc>
          <w:tcPr>
            <w:tcW w:w="1701" w:type="dxa"/>
            <w:shd w:val="clear" w:color="auto" w:fill="auto"/>
            <w:tcMar>
              <w:top w:w="100" w:type="dxa"/>
              <w:left w:w="100" w:type="dxa"/>
              <w:bottom w:w="100" w:type="dxa"/>
              <w:right w:w="100" w:type="dxa"/>
            </w:tcMar>
            <w:vAlign w:val="center"/>
          </w:tcPr>
          <w:p w14:paraId="5D13146B" w14:textId="042AA5E7" w:rsidR="000D64D6" w:rsidRPr="00EE776A" w:rsidRDefault="002C3BC0" w:rsidP="00441A22">
            <w:pPr>
              <w:widowControl w:val="0"/>
              <w:spacing w:line="276" w:lineRule="auto"/>
              <w:contextualSpacing/>
              <w:jc w:val="center"/>
              <w:rPr>
                <w:rFonts w:ascii="Century Gothic" w:eastAsia="Proxima Nova Rg" w:hAnsi="Century Gothic" w:cstheme="minorHAnsi"/>
                <w:sz w:val="22"/>
                <w:szCs w:val="22"/>
              </w:rPr>
            </w:pPr>
            <w:r>
              <w:rPr>
                <w:rFonts w:ascii="Century Gothic" w:eastAsia="Proxima Nova Rg" w:hAnsi="Century Gothic" w:cstheme="minorHAnsi"/>
                <w:sz w:val="22"/>
                <w:szCs w:val="22"/>
              </w:rPr>
              <w:t>Integrantes de la RLS</w:t>
            </w:r>
          </w:p>
        </w:tc>
        <w:tc>
          <w:tcPr>
            <w:tcW w:w="1418" w:type="dxa"/>
            <w:shd w:val="clear" w:color="auto" w:fill="auto"/>
            <w:tcMar>
              <w:top w:w="100" w:type="dxa"/>
              <w:left w:w="100" w:type="dxa"/>
              <w:bottom w:w="100" w:type="dxa"/>
              <w:right w:w="100" w:type="dxa"/>
            </w:tcMar>
            <w:vAlign w:val="center"/>
          </w:tcPr>
          <w:p w14:paraId="40033552" w14:textId="57B34D4A" w:rsidR="000D64D6" w:rsidRPr="00EE776A" w:rsidRDefault="002C3BC0" w:rsidP="00441A22">
            <w:pPr>
              <w:widowControl w:val="0"/>
              <w:spacing w:line="276" w:lineRule="auto"/>
              <w:contextualSpacing/>
              <w:jc w:val="center"/>
              <w:rPr>
                <w:rFonts w:ascii="Century Gothic" w:eastAsia="Proxima Nova Rg" w:hAnsi="Century Gothic" w:cstheme="minorHAnsi"/>
                <w:sz w:val="22"/>
                <w:szCs w:val="22"/>
              </w:rPr>
            </w:pPr>
            <w:r>
              <w:rPr>
                <w:rFonts w:ascii="Century Gothic" w:eastAsia="Proxima Nova Rg" w:hAnsi="Century Gothic" w:cstheme="minorHAnsi"/>
                <w:sz w:val="22"/>
                <w:szCs w:val="22"/>
              </w:rPr>
              <w:t>10</w:t>
            </w:r>
            <w:r w:rsidR="000D64D6" w:rsidRPr="00EE776A">
              <w:rPr>
                <w:rFonts w:ascii="Century Gothic" w:eastAsia="Proxima Nova Rg" w:hAnsi="Century Gothic" w:cstheme="minorHAnsi"/>
                <w:sz w:val="22"/>
                <w:szCs w:val="22"/>
              </w:rPr>
              <w:t>/0</w:t>
            </w:r>
            <w:r>
              <w:rPr>
                <w:rFonts w:ascii="Century Gothic" w:eastAsia="Proxima Nova Rg" w:hAnsi="Century Gothic" w:cstheme="minorHAnsi"/>
                <w:sz w:val="22"/>
                <w:szCs w:val="22"/>
              </w:rPr>
              <w:t>4</w:t>
            </w:r>
            <w:r w:rsidR="000D64D6" w:rsidRPr="00EE776A">
              <w:rPr>
                <w:rFonts w:ascii="Century Gothic" w:eastAsia="Proxima Nova Rg" w:hAnsi="Century Gothic" w:cstheme="minorHAnsi"/>
                <w:sz w:val="22"/>
                <w:szCs w:val="22"/>
              </w:rPr>
              <w:t>/2023</w:t>
            </w:r>
          </w:p>
        </w:tc>
      </w:tr>
      <w:tr w:rsidR="003F23E8" w:rsidRPr="00EE776A" w14:paraId="37ABF15A" w14:textId="77777777" w:rsidTr="00AA4D6A">
        <w:trPr>
          <w:trHeight w:val="445"/>
        </w:trPr>
        <w:tc>
          <w:tcPr>
            <w:tcW w:w="1266" w:type="dxa"/>
            <w:shd w:val="clear" w:color="auto" w:fill="auto"/>
            <w:tcMar>
              <w:top w:w="100" w:type="dxa"/>
              <w:left w:w="100" w:type="dxa"/>
              <w:bottom w:w="100" w:type="dxa"/>
              <w:right w:w="100" w:type="dxa"/>
            </w:tcMar>
            <w:vAlign w:val="center"/>
          </w:tcPr>
          <w:p w14:paraId="11B687E5" w14:textId="13ECA160" w:rsidR="003F23E8" w:rsidRPr="00EE776A" w:rsidRDefault="003F23E8" w:rsidP="00441A22">
            <w:pPr>
              <w:widowControl w:val="0"/>
              <w:spacing w:line="276" w:lineRule="auto"/>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t>Segundo</w:t>
            </w:r>
          </w:p>
        </w:tc>
        <w:tc>
          <w:tcPr>
            <w:tcW w:w="5103" w:type="dxa"/>
            <w:shd w:val="clear" w:color="auto" w:fill="auto"/>
            <w:tcMar>
              <w:top w:w="100" w:type="dxa"/>
              <w:left w:w="100" w:type="dxa"/>
              <w:bottom w:w="100" w:type="dxa"/>
              <w:right w:w="100" w:type="dxa"/>
            </w:tcMar>
            <w:vAlign w:val="center"/>
          </w:tcPr>
          <w:p w14:paraId="0FA5A74C" w14:textId="101D90C5" w:rsidR="000928FD" w:rsidRDefault="008E2FEC" w:rsidP="00441A22">
            <w:pPr>
              <w:widowControl w:val="0"/>
              <w:spacing w:line="276" w:lineRule="auto"/>
              <w:contextualSpacing/>
              <w:jc w:val="both"/>
              <w:rPr>
                <w:rFonts w:ascii="Century Gothic" w:eastAsia="Proxima Nova Rg" w:hAnsi="Century Gothic" w:cstheme="minorHAnsi"/>
                <w:sz w:val="22"/>
                <w:szCs w:val="22"/>
              </w:rPr>
            </w:pPr>
            <w:r>
              <w:rPr>
                <w:rFonts w:ascii="Century Gothic" w:eastAsia="Proxima Nova Rg" w:hAnsi="Century Gothic" w:cstheme="minorHAnsi"/>
                <w:sz w:val="22"/>
                <w:szCs w:val="22"/>
              </w:rPr>
              <w:t>El Lic. Edgar Estrada elaborará una p</w:t>
            </w:r>
            <w:r w:rsidR="002C3BC0">
              <w:rPr>
                <w:rFonts w:ascii="Century Gothic" w:eastAsia="Proxima Nova Rg" w:hAnsi="Century Gothic" w:cstheme="minorHAnsi"/>
                <w:sz w:val="22"/>
                <w:szCs w:val="22"/>
              </w:rPr>
              <w:t>ropuesta de estrategia de difusión en el marco de la implementación del Plan DAI Oaxaca</w:t>
            </w:r>
            <w:r>
              <w:rPr>
                <w:rFonts w:ascii="Century Gothic" w:eastAsia="Proxima Nova Rg" w:hAnsi="Century Gothic" w:cstheme="minorHAnsi"/>
                <w:sz w:val="22"/>
                <w:szCs w:val="22"/>
              </w:rPr>
              <w:t xml:space="preserve">, misma </w:t>
            </w:r>
            <w:r>
              <w:rPr>
                <w:rFonts w:ascii="Century Gothic" w:eastAsia="Proxima Nova Rg" w:hAnsi="Century Gothic" w:cstheme="minorHAnsi"/>
                <w:sz w:val="22"/>
                <w:szCs w:val="22"/>
              </w:rPr>
              <w:lastRenderedPageBreak/>
              <w:t>que será compartida</w:t>
            </w:r>
            <w:r w:rsidR="00817A86">
              <w:rPr>
                <w:rFonts w:ascii="Century Gothic" w:eastAsia="Proxima Nova Rg" w:hAnsi="Century Gothic" w:cstheme="minorHAnsi"/>
                <w:sz w:val="22"/>
                <w:szCs w:val="22"/>
              </w:rPr>
              <w:t xml:space="preserve"> de forma previa</w:t>
            </w:r>
            <w:r>
              <w:rPr>
                <w:rFonts w:ascii="Century Gothic" w:eastAsia="Proxima Nova Rg" w:hAnsi="Century Gothic" w:cstheme="minorHAnsi"/>
                <w:sz w:val="22"/>
                <w:szCs w:val="22"/>
              </w:rPr>
              <w:t xml:space="preserve"> a la siguiente reunión de trabajo</w:t>
            </w:r>
          </w:p>
          <w:p w14:paraId="2288155D" w14:textId="3634CFEE" w:rsidR="003F23E8" w:rsidRPr="00EE776A" w:rsidRDefault="003F23E8" w:rsidP="00441A22">
            <w:pPr>
              <w:widowControl w:val="0"/>
              <w:spacing w:line="276" w:lineRule="auto"/>
              <w:contextualSpacing/>
              <w:jc w:val="both"/>
              <w:rPr>
                <w:rFonts w:ascii="Century Gothic" w:eastAsia="Proxima Nova Rg" w:hAnsi="Century Gothic" w:cstheme="minorHAnsi"/>
                <w:sz w:val="22"/>
                <w:szCs w:val="22"/>
              </w:rPr>
            </w:pPr>
          </w:p>
        </w:tc>
        <w:tc>
          <w:tcPr>
            <w:tcW w:w="1701" w:type="dxa"/>
            <w:shd w:val="clear" w:color="auto" w:fill="auto"/>
            <w:tcMar>
              <w:top w:w="100" w:type="dxa"/>
              <w:left w:w="100" w:type="dxa"/>
              <w:bottom w:w="100" w:type="dxa"/>
              <w:right w:w="100" w:type="dxa"/>
            </w:tcMar>
            <w:vAlign w:val="center"/>
          </w:tcPr>
          <w:p w14:paraId="59A85AF7" w14:textId="318477E6" w:rsidR="003F23E8" w:rsidRPr="00EE776A" w:rsidRDefault="00494F66" w:rsidP="00441A22">
            <w:pPr>
              <w:widowControl w:val="0"/>
              <w:spacing w:line="276" w:lineRule="auto"/>
              <w:contextualSpacing/>
              <w:jc w:val="center"/>
              <w:rPr>
                <w:rFonts w:ascii="Century Gothic" w:eastAsia="Proxima Nova Rg" w:hAnsi="Century Gothic" w:cstheme="minorHAnsi"/>
                <w:sz w:val="22"/>
                <w:szCs w:val="22"/>
              </w:rPr>
            </w:pPr>
            <w:r>
              <w:rPr>
                <w:rFonts w:ascii="Century Gothic" w:eastAsia="Proxima Nova Rg" w:hAnsi="Century Gothic" w:cstheme="minorHAnsi"/>
                <w:sz w:val="22"/>
                <w:szCs w:val="22"/>
              </w:rPr>
              <w:lastRenderedPageBreak/>
              <w:t>Edgar Estrada</w:t>
            </w:r>
          </w:p>
        </w:tc>
        <w:tc>
          <w:tcPr>
            <w:tcW w:w="1418" w:type="dxa"/>
            <w:shd w:val="clear" w:color="auto" w:fill="auto"/>
            <w:tcMar>
              <w:top w:w="100" w:type="dxa"/>
              <w:left w:w="100" w:type="dxa"/>
              <w:bottom w:w="100" w:type="dxa"/>
              <w:right w:w="100" w:type="dxa"/>
            </w:tcMar>
            <w:vAlign w:val="center"/>
          </w:tcPr>
          <w:p w14:paraId="75998298" w14:textId="118D4273" w:rsidR="00494F66" w:rsidRDefault="00494F66" w:rsidP="00494F66">
            <w:pPr>
              <w:widowControl w:val="0"/>
              <w:spacing w:line="276" w:lineRule="auto"/>
              <w:contextualSpacing/>
              <w:jc w:val="both"/>
              <w:rPr>
                <w:rFonts w:ascii="Century Gothic" w:eastAsia="Proxima Nova Rg" w:hAnsi="Century Gothic" w:cstheme="minorHAnsi"/>
                <w:sz w:val="22"/>
                <w:szCs w:val="22"/>
              </w:rPr>
            </w:pPr>
            <w:r>
              <w:rPr>
                <w:rFonts w:ascii="Century Gothic" w:eastAsia="Proxima Nova Rg" w:hAnsi="Century Gothic" w:cstheme="minorHAnsi"/>
                <w:sz w:val="22"/>
                <w:szCs w:val="22"/>
              </w:rPr>
              <w:t xml:space="preserve">Previo a la siguiente reunión de </w:t>
            </w:r>
            <w:r>
              <w:rPr>
                <w:rFonts w:ascii="Century Gothic" w:eastAsia="Proxima Nova Rg" w:hAnsi="Century Gothic" w:cstheme="minorHAnsi"/>
                <w:sz w:val="22"/>
                <w:szCs w:val="22"/>
              </w:rPr>
              <w:lastRenderedPageBreak/>
              <w:t>trabajo de la RLS</w:t>
            </w:r>
          </w:p>
          <w:p w14:paraId="2AB688D4" w14:textId="33DB39C6" w:rsidR="003F23E8" w:rsidRPr="00EE776A" w:rsidRDefault="003F23E8" w:rsidP="00441A22">
            <w:pPr>
              <w:widowControl w:val="0"/>
              <w:spacing w:line="276" w:lineRule="auto"/>
              <w:contextualSpacing/>
              <w:jc w:val="center"/>
              <w:rPr>
                <w:rFonts w:ascii="Century Gothic" w:eastAsia="Proxima Nova Rg" w:hAnsi="Century Gothic" w:cstheme="minorHAnsi"/>
                <w:sz w:val="22"/>
                <w:szCs w:val="22"/>
              </w:rPr>
            </w:pPr>
          </w:p>
        </w:tc>
      </w:tr>
      <w:tr w:rsidR="008E2FEC" w:rsidRPr="00EE776A" w14:paraId="4E0FE5E3" w14:textId="77777777" w:rsidTr="00AA4D6A">
        <w:trPr>
          <w:trHeight w:val="445"/>
        </w:trPr>
        <w:tc>
          <w:tcPr>
            <w:tcW w:w="1266" w:type="dxa"/>
            <w:shd w:val="clear" w:color="auto" w:fill="auto"/>
            <w:tcMar>
              <w:top w:w="100" w:type="dxa"/>
              <w:left w:w="100" w:type="dxa"/>
              <w:bottom w:w="100" w:type="dxa"/>
              <w:right w:w="100" w:type="dxa"/>
            </w:tcMar>
            <w:vAlign w:val="center"/>
          </w:tcPr>
          <w:p w14:paraId="4F085EEC" w14:textId="6EA25FB1" w:rsidR="008E2FEC" w:rsidRPr="00EE776A" w:rsidRDefault="008E2FEC" w:rsidP="008E2FEC">
            <w:pPr>
              <w:widowControl w:val="0"/>
              <w:spacing w:line="276" w:lineRule="auto"/>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lastRenderedPageBreak/>
              <w:t>Tercero</w:t>
            </w:r>
          </w:p>
        </w:tc>
        <w:tc>
          <w:tcPr>
            <w:tcW w:w="5103" w:type="dxa"/>
            <w:shd w:val="clear" w:color="auto" w:fill="auto"/>
            <w:tcMar>
              <w:top w:w="100" w:type="dxa"/>
              <w:left w:w="100" w:type="dxa"/>
              <w:bottom w:w="100" w:type="dxa"/>
              <w:right w:w="100" w:type="dxa"/>
            </w:tcMar>
            <w:vAlign w:val="center"/>
          </w:tcPr>
          <w:p w14:paraId="0F2E68D1" w14:textId="4C9DEEFA" w:rsidR="008E2FEC" w:rsidRPr="00EE776A" w:rsidRDefault="00494F66" w:rsidP="008E2FEC">
            <w:pPr>
              <w:widowControl w:val="0"/>
              <w:spacing w:line="276" w:lineRule="auto"/>
              <w:contextualSpacing/>
              <w:jc w:val="both"/>
              <w:rPr>
                <w:rFonts w:ascii="Century Gothic" w:eastAsia="Proxima Nova Rg" w:hAnsi="Century Gothic" w:cstheme="minorHAnsi"/>
                <w:sz w:val="22"/>
                <w:szCs w:val="22"/>
              </w:rPr>
            </w:pPr>
            <w:r>
              <w:rPr>
                <w:rFonts w:ascii="Century Gothic" w:eastAsia="Proxima Nova Rg" w:hAnsi="Century Gothic" w:cstheme="minorHAnsi"/>
                <w:sz w:val="22"/>
                <w:szCs w:val="22"/>
              </w:rPr>
              <w:t xml:space="preserve">La Coordinación del Plan DAI Oaxaca, informará a las y los integrantes de la RLS, así como a las personas facilitadoras las fechas y horarios </w:t>
            </w:r>
            <w:r w:rsidR="00681EDA">
              <w:rPr>
                <w:rFonts w:ascii="Century Gothic" w:eastAsia="Proxima Nova Rg" w:hAnsi="Century Gothic" w:cstheme="minorHAnsi"/>
                <w:sz w:val="22"/>
                <w:szCs w:val="22"/>
              </w:rPr>
              <w:t xml:space="preserve">y sede </w:t>
            </w:r>
            <w:r>
              <w:rPr>
                <w:rFonts w:ascii="Century Gothic" w:eastAsia="Proxima Nova Rg" w:hAnsi="Century Gothic" w:cstheme="minorHAnsi"/>
                <w:sz w:val="22"/>
                <w:szCs w:val="22"/>
              </w:rPr>
              <w:t>del proceso formativo que impartirá el INAI</w:t>
            </w:r>
            <w:r w:rsidR="00681EDA">
              <w:rPr>
                <w:rFonts w:ascii="Century Gothic" w:eastAsia="Proxima Nova Rg" w:hAnsi="Century Gothic" w:cstheme="minorHAnsi"/>
                <w:sz w:val="22"/>
                <w:szCs w:val="22"/>
              </w:rPr>
              <w:t>.</w:t>
            </w:r>
          </w:p>
        </w:tc>
        <w:tc>
          <w:tcPr>
            <w:tcW w:w="1701" w:type="dxa"/>
            <w:shd w:val="clear" w:color="auto" w:fill="auto"/>
            <w:tcMar>
              <w:top w:w="100" w:type="dxa"/>
              <w:left w:w="100" w:type="dxa"/>
              <w:bottom w:w="100" w:type="dxa"/>
              <w:right w:w="100" w:type="dxa"/>
            </w:tcMar>
            <w:vAlign w:val="center"/>
          </w:tcPr>
          <w:p w14:paraId="0277CEAE" w14:textId="32933EFB" w:rsidR="008E2FEC" w:rsidRPr="00EE776A" w:rsidRDefault="008E2FEC" w:rsidP="008E2FEC">
            <w:pPr>
              <w:widowControl w:val="0"/>
              <w:spacing w:line="276" w:lineRule="auto"/>
              <w:contextualSpacing/>
              <w:jc w:val="center"/>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t>Enlace operativo RLS</w:t>
            </w:r>
          </w:p>
        </w:tc>
        <w:tc>
          <w:tcPr>
            <w:tcW w:w="1418" w:type="dxa"/>
            <w:shd w:val="clear" w:color="auto" w:fill="auto"/>
            <w:tcMar>
              <w:top w:w="100" w:type="dxa"/>
              <w:left w:w="100" w:type="dxa"/>
              <w:bottom w:w="100" w:type="dxa"/>
              <w:right w:w="100" w:type="dxa"/>
            </w:tcMar>
            <w:vAlign w:val="center"/>
          </w:tcPr>
          <w:p w14:paraId="494097E4" w14:textId="6A4435AA" w:rsidR="008E2FEC" w:rsidRPr="00EE776A" w:rsidRDefault="00494F66" w:rsidP="008E2FEC">
            <w:pPr>
              <w:widowControl w:val="0"/>
              <w:spacing w:line="276" w:lineRule="auto"/>
              <w:contextualSpacing/>
              <w:jc w:val="center"/>
              <w:rPr>
                <w:rFonts w:ascii="Century Gothic" w:eastAsia="Proxima Nova Rg" w:hAnsi="Century Gothic" w:cstheme="minorHAnsi"/>
                <w:sz w:val="22"/>
                <w:szCs w:val="22"/>
              </w:rPr>
            </w:pPr>
            <w:r>
              <w:rPr>
                <w:rFonts w:ascii="Century Gothic" w:eastAsia="Proxima Nova Rg" w:hAnsi="Century Gothic" w:cstheme="minorHAnsi"/>
                <w:sz w:val="22"/>
                <w:szCs w:val="22"/>
              </w:rPr>
              <w:t>21</w:t>
            </w:r>
            <w:r w:rsidR="008E2FEC" w:rsidRPr="00EE776A">
              <w:rPr>
                <w:rFonts w:ascii="Century Gothic" w:eastAsia="Proxima Nova Rg" w:hAnsi="Century Gothic" w:cstheme="minorHAnsi"/>
                <w:sz w:val="22"/>
                <w:szCs w:val="22"/>
              </w:rPr>
              <w:t>/0</w:t>
            </w:r>
            <w:r>
              <w:rPr>
                <w:rFonts w:ascii="Century Gothic" w:eastAsia="Proxima Nova Rg" w:hAnsi="Century Gothic" w:cstheme="minorHAnsi"/>
                <w:sz w:val="22"/>
                <w:szCs w:val="22"/>
              </w:rPr>
              <w:t>4</w:t>
            </w:r>
            <w:r w:rsidR="008E2FEC" w:rsidRPr="00EE776A">
              <w:rPr>
                <w:rFonts w:ascii="Century Gothic" w:eastAsia="Proxima Nova Rg" w:hAnsi="Century Gothic" w:cstheme="minorHAnsi"/>
                <w:sz w:val="22"/>
                <w:szCs w:val="22"/>
              </w:rPr>
              <w:t>/2023</w:t>
            </w:r>
          </w:p>
        </w:tc>
      </w:tr>
      <w:tr w:rsidR="00494F66" w:rsidRPr="00EE776A" w14:paraId="1E86DF46" w14:textId="77777777" w:rsidTr="00AA4D6A">
        <w:trPr>
          <w:trHeight w:val="445"/>
        </w:trPr>
        <w:tc>
          <w:tcPr>
            <w:tcW w:w="1266" w:type="dxa"/>
            <w:shd w:val="clear" w:color="auto" w:fill="auto"/>
            <w:tcMar>
              <w:top w:w="100" w:type="dxa"/>
              <w:left w:w="100" w:type="dxa"/>
              <w:bottom w:w="100" w:type="dxa"/>
              <w:right w:w="100" w:type="dxa"/>
            </w:tcMar>
            <w:vAlign w:val="center"/>
          </w:tcPr>
          <w:p w14:paraId="48957BB8" w14:textId="025A979C" w:rsidR="00494F66" w:rsidRPr="00EE776A" w:rsidRDefault="00494F66" w:rsidP="00494F66">
            <w:pPr>
              <w:widowControl w:val="0"/>
              <w:spacing w:line="276" w:lineRule="auto"/>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t>Cuarto</w:t>
            </w:r>
          </w:p>
        </w:tc>
        <w:tc>
          <w:tcPr>
            <w:tcW w:w="5103" w:type="dxa"/>
            <w:shd w:val="clear" w:color="auto" w:fill="auto"/>
            <w:tcMar>
              <w:top w:w="100" w:type="dxa"/>
              <w:left w:w="100" w:type="dxa"/>
              <w:bottom w:w="100" w:type="dxa"/>
              <w:right w:w="100" w:type="dxa"/>
            </w:tcMar>
            <w:vAlign w:val="center"/>
          </w:tcPr>
          <w:p w14:paraId="29B827F9" w14:textId="2A349A05" w:rsidR="00494F66" w:rsidRPr="00494F66" w:rsidRDefault="00494F66" w:rsidP="00494F66">
            <w:pPr>
              <w:spacing w:line="259" w:lineRule="auto"/>
              <w:jc w:val="both"/>
              <w:rPr>
                <w:rFonts w:ascii="Century Gothic" w:eastAsia="Proxima Nova Rg" w:hAnsi="Century Gothic" w:cstheme="minorHAnsi"/>
                <w:bCs/>
                <w:sz w:val="22"/>
                <w:szCs w:val="22"/>
              </w:rPr>
            </w:pPr>
            <w:r w:rsidRPr="00EE776A">
              <w:rPr>
                <w:rFonts w:ascii="Century Gothic" w:eastAsia="Proxima Nova Rg" w:hAnsi="Century Gothic" w:cstheme="minorHAnsi"/>
                <w:sz w:val="22"/>
                <w:szCs w:val="22"/>
              </w:rPr>
              <w:t xml:space="preserve">Con la finalidad de </w:t>
            </w:r>
            <w:r>
              <w:rPr>
                <w:rFonts w:ascii="Century Gothic" w:eastAsia="Proxima Nova Rg" w:hAnsi="Century Gothic" w:cstheme="minorHAnsi"/>
                <w:sz w:val="22"/>
                <w:szCs w:val="22"/>
              </w:rPr>
              <w:t xml:space="preserve">dar atención a la solicitud realizada por </w:t>
            </w:r>
            <w:r>
              <w:rPr>
                <w:rFonts w:ascii="Century Gothic" w:eastAsia="Proxima Nova Rg" w:hAnsi="Century Gothic" w:cstheme="minorHAnsi"/>
                <w:bCs/>
                <w:sz w:val="22"/>
                <w:szCs w:val="22"/>
              </w:rPr>
              <w:t>Amanda Judith Monter Gamiño sobre su interés de participar en la RLS será invitada a las reuniones subsecuentes de la RLS Oaxaca.</w:t>
            </w:r>
          </w:p>
        </w:tc>
        <w:tc>
          <w:tcPr>
            <w:tcW w:w="1701" w:type="dxa"/>
            <w:shd w:val="clear" w:color="auto" w:fill="auto"/>
            <w:tcMar>
              <w:top w:w="100" w:type="dxa"/>
              <w:left w:w="100" w:type="dxa"/>
              <w:bottom w:w="100" w:type="dxa"/>
              <w:right w:w="100" w:type="dxa"/>
            </w:tcMar>
            <w:vAlign w:val="center"/>
          </w:tcPr>
          <w:p w14:paraId="18E2450A" w14:textId="1CBBE358" w:rsidR="00494F66" w:rsidRPr="00EE776A" w:rsidRDefault="00494F66" w:rsidP="00494F66">
            <w:pPr>
              <w:widowControl w:val="0"/>
              <w:spacing w:line="276" w:lineRule="auto"/>
              <w:contextualSpacing/>
              <w:jc w:val="center"/>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t>Enlace operativo RLS</w:t>
            </w:r>
          </w:p>
        </w:tc>
        <w:tc>
          <w:tcPr>
            <w:tcW w:w="1418" w:type="dxa"/>
            <w:shd w:val="clear" w:color="auto" w:fill="auto"/>
            <w:tcMar>
              <w:top w:w="100" w:type="dxa"/>
              <w:left w:w="100" w:type="dxa"/>
              <w:bottom w:w="100" w:type="dxa"/>
              <w:right w:w="100" w:type="dxa"/>
            </w:tcMar>
            <w:vAlign w:val="center"/>
          </w:tcPr>
          <w:p w14:paraId="2F740C37" w14:textId="77777777" w:rsidR="00494F66" w:rsidRDefault="00494F66" w:rsidP="00494F66">
            <w:pPr>
              <w:widowControl w:val="0"/>
              <w:spacing w:line="276" w:lineRule="auto"/>
              <w:contextualSpacing/>
              <w:jc w:val="both"/>
              <w:rPr>
                <w:rFonts w:ascii="Century Gothic" w:eastAsia="Proxima Nova Rg" w:hAnsi="Century Gothic" w:cstheme="minorHAnsi"/>
                <w:sz w:val="22"/>
                <w:szCs w:val="22"/>
              </w:rPr>
            </w:pPr>
            <w:r>
              <w:rPr>
                <w:rFonts w:ascii="Century Gothic" w:eastAsia="Proxima Nova Rg" w:hAnsi="Century Gothic" w:cstheme="minorHAnsi"/>
                <w:sz w:val="22"/>
                <w:szCs w:val="22"/>
              </w:rPr>
              <w:t>Previo a la siguiente reunión de trabajo de la RLS</w:t>
            </w:r>
          </w:p>
          <w:p w14:paraId="3B7F5258" w14:textId="7DD6AB3C" w:rsidR="00494F66" w:rsidRPr="00EE776A" w:rsidRDefault="00494F66" w:rsidP="00494F66">
            <w:pPr>
              <w:widowControl w:val="0"/>
              <w:spacing w:line="276" w:lineRule="auto"/>
              <w:contextualSpacing/>
              <w:jc w:val="center"/>
              <w:rPr>
                <w:rFonts w:ascii="Century Gothic" w:eastAsia="Proxima Nova Rg" w:hAnsi="Century Gothic" w:cstheme="minorHAnsi"/>
                <w:sz w:val="22"/>
                <w:szCs w:val="22"/>
              </w:rPr>
            </w:pPr>
          </w:p>
        </w:tc>
      </w:tr>
      <w:tr w:rsidR="00AF0C62" w:rsidRPr="00EE776A" w14:paraId="3492577A" w14:textId="77777777" w:rsidTr="00AA4D6A">
        <w:trPr>
          <w:trHeight w:val="445"/>
        </w:trPr>
        <w:tc>
          <w:tcPr>
            <w:tcW w:w="1266" w:type="dxa"/>
            <w:shd w:val="clear" w:color="auto" w:fill="auto"/>
            <w:tcMar>
              <w:top w:w="100" w:type="dxa"/>
              <w:left w:w="100" w:type="dxa"/>
              <w:bottom w:w="100" w:type="dxa"/>
              <w:right w:w="100" w:type="dxa"/>
            </w:tcMar>
            <w:vAlign w:val="center"/>
          </w:tcPr>
          <w:p w14:paraId="560FE76E" w14:textId="2BA8BE3F" w:rsidR="00AF0C62" w:rsidRPr="00EE776A" w:rsidRDefault="00530075" w:rsidP="00441A22">
            <w:pPr>
              <w:widowControl w:val="0"/>
              <w:spacing w:line="276" w:lineRule="auto"/>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t>Quinto</w:t>
            </w:r>
          </w:p>
        </w:tc>
        <w:tc>
          <w:tcPr>
            <w:tcW w:w="5103" w:type="dxa"/>
            <w:shd w:val="clear" w:color="auto" w:fill="auto"/>
            <w:tcMar>
              <w:top w:w="100" w:type="dxa"/>
              <w:left w:w="100" w:type="dxa"/>
              <w:bottom w:w="100" w:type="dxa"/>
              <w:right w:w="100" w:type="dxa"/>
            </w:tcMar>
            <w:vAlign w:val="center"/>
          </w:tcPr>
          <w:p w14:paraId="3B2E5867" w14:textId="3CBE9B6B" w:rsidR="00AF0C62" w:rsidRPr="00EE776A" w:rsidRDefault="00325B9F" w:rsidP="00441A22">
            <w:pPr>
              <w:widowControl w:val="0"/>
              <w:spacing w:line="276" w:lineRule="auto"/>
              <w:contextualSpacing/>
              <w:jc w:val="both"/>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t>Con la finalidad de socializar las actividades de la RLS, se estima pertinente la difusión de la presente reunión en las redes sociales del OGAIPO, de conformidad con la regla 8 fracción I inciso a de las Reglas.</w:t>
            </w:r>
          </w:p>
        </w:tc>
        <w:tc>
          <w:tcPr>
            <w:tcW w:w="1701" w:type="dxa"/>
            <w:shd w:val="clear" w:color="auto" w:fill="auto"/>
            <w:tcMar>
              <w:top w:w="100" w:type="dxa"/>
              <w:left w:w="100" w:type="dxa"/>
              <w:bottom w:w="100" w:type="dxa"/>
              <w:right w:w="100" w:type="dxa"/>
            </w:tcMar>
            <w:vAlign w:val="center"/>
          </w:tcPr>
          <w:p w14:paraId="7C024167" w14:textId="6C089B69" w:rsidR="00AF0C62" w:rsidRPr="00EE776A" w:rsidRDefault="00AF0C62" w:rsidP="00441A22">
            <w:pPr>
              <w:widowControl w:val="0"/>
              <w:spacing w:line="276" w:lineRule="auto"/>
              <w:contextualSpacing/>
              <w:jc w:val="center"/>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t>Enlace operativo RLS</w:t>
            </w:r>
          </w:p>
        </w:tc>
        <w:tc>
          <w:tcPr>
            <w:tcW w:w="1418" w:type="dxa"/>
            <w:shd w:val="clear" w:color="auto" w:fill="auto"/>
            <w:tcMar>
              <w:top w:w="100" w:type="dxa"/>
              <w:left w:w="100" w:type="dxa"/>
              <w:bottom w:w="100" w:type="dxa"/>
              <w:right w:w="100" w:type="dxa"/>
            </w:tcMar>
            <w:vAlign w:val="center"/>
          </w:tcPr>
          <w:p w14:paraId="7D941263" w14:textId="2CDC979F" w:rsidR="00AF0C62" w:rsidRPr="00EE776A" w:rsidRDefault="00AF0C62" w:rsidP="00441A22">
            <w:pPr>
              <w:widowControl w:val="0"/>
              <w:spacing w:line="276" w:lineRule="auto"/>
              <w:contextualSpacing/>
              <w:jc w:val="center"/>
              <w:rPr>
                <w:rFonts w:ascii="Century Gothic" w:eastAsia="Proxima Nova Rg" w:hAnsi="Century Gothic" w:cstheme="minorHAnsi"/>
                <w:sz w:val="22"/>
                <w:szCs w:val="22"/>
              </w:rPr>
            </w:pPr>
            <w:r w:rsidRPr="00EE776A">
              <w:rPr>
                <w:rFonts w:ascii="Century Gothic" w:eastAsia="Proxima Nova Rg" w:hAnsi="Century Gothic" w:cstheme="minorHAnsi"/>
                <w:sz w:val="22"/>
                <w:szCs w:val="22"/>
              </w:rPr>
              <w:t>1</w:t>
            </w:r>
            <w:r w:rsidR="00C44BAA">
              <w:rPr>
                <w:rFonts w:ascii="Century Gothic" w:eastAsia="Proxima Nova Rg" w:hAnsi="Century Gothic" w:cstheme="minorHAnsi"/>
                <w:sz w:val="22"/>
                <w:szCs w:val="22"/>
              </w:rPr>
              <w:t>1</w:t>
            </w:r>
            <w:r w:rsidRPr="00EE776A">
              <w:rPr>
                <w:rFonts w:ascii="Century Gothic" w:eastAsia="Proxima Nova Rg" w:hAnsi="Century Gothic" w:cstheme="minorHAnsi"/>
                <w:sz w:val="22"/>
                <w:szCs w:val="22"/>
              </w:rPr>
              <w:t>/0</w:t>
            </w:r>
            <w:r w:rsidR="00C44BAA">
              <w:rPr>
                <w:rFonts w:ascii="Century Gothic" w:eastAsia="Proxima Nova Rg" w:hAnsi="Century Gothic" w:cstheme="minorHAnsi"/>
                <w:sz w:val="22"/>
                <w:szCs w:val="22"/>
              </w:rPr>
              <w:t>4</w:t>
            </w:r>
            <w:r w:rsidRPr="00EE776A">
              <w:rPr>
                <w:rFonts w:ascii="Century Gothic" w:eastAsia="Proxima Nova Rg" w:hAnsi="Century Gothic" w:cstheme="minorHAnsi"/>
                <w:sz w:val="22"/>
                <w:szCs w:val="22"/>
              </w:rPr>
              <w:t>/2023</w:t>
            </w:r>
          </w:p>
        </w:tc>
      </w:tr>
    </w:tbl>
    <w:p w14:paraId="577DB214" w14:textId="77777777" w:rsidR="007B71AE" w:rsidRDefault="007B71AE" w:rsidP="00441A22">
      <w:pPr>
        <w:spacing w:line="276" w:lineRule="auto"/>
        <w:jc w:val="both"/>
        <w:rPr>
          <w:rFonts w:ascii="Century Gothic" w:eastAsia="Proxima Nova Rg" w:hAnsi="Century Gothic" w:cstheme="minorHAnsi"/>
          <w:sz w:val="22"/>
          <w:szCs w:val="22"/>
        </w:rPr>
      </w:pPr>
    </w:p>
    <w:p w14:paraId="60F7CDF4" w14:textId="097F4C9D" w:rsidR="000D64D6" w:rsidRPr="00441A22" w:rsidRDefault="000D64D6" w:rsidP="00441A22">
      <w:pPr>
        <w:spacing w:line="276" w:lineRule="auto"/>
        <w:jc w:val="both"/>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 xml:space="preserve">Atendidos y desahogados todos los puntos del orden del día, la Comisionada María Tanivet Ramos Reyes, coordinadora del proyecto, agradeció la asistencia de las y los participantes, y declaró clausurada la presente reunión, siendo las </w:t>
      </w:r>
      <w:r w:rsidR="000A2909">
        <w:rPr>
          <w:rFonts w:ascii="Century Gothic" w:eastAsia="Proxima Nova Rg" w:hAnsi="Century Gothic" w:cstheme="minorHAnsi"/>
          <w:sz w:val="22"/>
          <w:szCs w:val="22"/>
        </w:rPr>
        <w:t>1</w:t>
      </w:r>
      <w:r w:rsidR="00817A86">
        <w:rPr>
          <w:rFonts w:ascii="Century Gothic" w:eastAsia="Proxima Nova Rg" w:hAnsi="Century Gothic" w:cstheme="minorHAnsi"/>
          <w:sz w:val="22"/>
          <w:szCs w:val="22"/>
        </w:rPr>
        <w:t>7</w:t>
      </w:r>
      <w:r w:rsidRPr="00441A22">
        <w:rPr>
          <w:rFonts w:ascii="Century Gothic" w:eastAsia="Proxima Nova Rg" w:hAnsi="Century Gothic" w:cstheme="minorHAnsi"/>
          <w:sz w:val="22"/>
          <w:szCs w:val="22"/>
        </w:rPr>
        <w:t xml:space="preserve"> horas con </w:t>
      </w:r>
      <w:r w:rsidR="00817A86">
        <w:rPr>
          <w:rFonts w:ascii="Century Gothic" w:eastAsia="Proxima Nova Rg" w:hAnsi="Century Gothic" w:cstheme="minorHAnsi"/>
          <w:sz w:val="22"/>
          <w:szCs w:val="22"/>
        </w:rPr>
        <w:t xml:space="preserve">21 </w:t>
      </w:r>
      <w:r w:rsidRPr="00441A22">
        <w:rPr>
          <w:rFonts w:ascii="Century Gothic" w:eastAsia="Proxima Nova Rg" w:hAnsi="Century Gothic" w:cstheme="minorHAnsi"/>
          <w:sz w:val="22"/>
          <w:szCs w:val="22"/>
        </w:rPr>
        <w:t xml:space="preserve">minutos del día de su inicio. </w:t>
      </w:r>
    </w:p>
    <w:p w14:paraId="1DA4EFFF" w14:textId="77777777" w:rsidR="000D64D6" w:rsidRPr="00441A22" w:rsidRDefault="000D64D6" w:rsidP="00441A22">
      <w:pPr>
        <w:spacing w:line="276" w:lineRule="auto"/>
        <w:jc w:val="both"/>
        <w:rPr>
          <w:rFonts w:ascii="Century Gothic" w:eastAsia="Proxima Nova Rg" w:hAnsi="Century Gothic" w:cstheme="minorHAnsi"/>
          <w:sz w:val="22"/>
          <w:szCs w:val="22"/>
        </w:rPr>
      </w:pPr>
    </w:p>
    <w:p w14:paraId="68FD05CB" w14:textId="369CBC09" w:rsidR="0034649E" w:rsidRPr="00441A22" w:rsidRDefault="0034649E" w:rsidP="00441A22">
      <w:pPr>
        <w:spacing w:line="276" w:lineRule="auto"/>
        <w:jc w:val="both"/>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 xml:space="preserve">Así lo acordaron y aprobaron </w:t>
      </w:r>
      <w:r w:rsidR="000A2909">
        <w:rPr>
          <w:rFonts w:ascii="Century Gothic" w:eastAsia="Proxima Nova Rg" w:hAnsi="Century Gothic" w:cstheme="minorHAnsi"/>
          <w:sz w:val="22"/>
          <w:szCs w:val="22"/>
        </w:rPr>
        <w:t>quienes integran</w:t>
      </w:r>
      <w:r w:rsidRPr="00441A22">
        <w:rPr>
          <w:rFonts w:ascii="Century Gothic" w:eastAsia="Proxima Nova Rg" w:hAnsi="Century Gothic" w:cstheme="minorHAnsi"/>
          <w:sz w:val="22"/>
          <w:szCs w:val="22"/>
        </w:rPr>
        <w:t xml:space="preserve"> la Red Local de Socializacion del Plan </w:t>
      </w:r>
      <w:r w:rsidR="000A2909">
        <w:rPr>
          <w:rFonts w:ascii="Century Gothic" w:eastAsia="Proxima Nova Rg" w:hAnsi="Century Gothic" w:cstheme="minorHAnsi"/>
          <w:sz w:val="22"/>
          <w:szCs w:val="22"/>
        </w:rPr>
        <w:t>Local</w:t>
      </w:r>
      <w:r w:rsidRPr="00441A22">
        <w:rPr>
          <w:rFonts w:ascii="Century Gothic" w:eastAsia="Proxima Nova Rg" w:hAnsi="Century Gothic" w:cstheme="minorHAnsi"/>
          <w:sz w:val="22"/>
          <w:szCs w:val="22"/>
        </w:rPr>
        <w:t xml:space="preserve"> de Socialización del Derecho de Acceso a la Información en el Estado de Oaxaca, haci</w:t>
      </w:r>
      <w:r w:rsidR="000A2909">
        <w:rPr>
          <w:rFonts w:ascii="Century Gothic" w:eastAsia="Proxima Nova Rg" w:hAnsi="Century Gothic" w:cstheme="minorHAnsi"/>
          <w:sz w:val="22"/>
          <w:szCs w:val="22"/>
        </w:rPr>
        <w:t>é</w:t>
      </w:r>
      <w:r w:rsidRPr="00441A22">
        <w:rPr>
          <w:rFonts w:ascii="Century Gothic" w:eastAsia="Proxima Nova Rg" w:hAnsi="Century Gothic" w:cstheme="minorHAnsi"/>
          <w:sz w:val="22"/>
          <w:szCs w:val="22"/>
        </w:rPr>
        <w:t>ndolo constar quienes en ella participaron.</w:t>
      </w:r>
    </w:p>
    <w:p w14:paraId="5FA0DC91" w14:textId="3A8AF306" w:rsidR="0034649E" w:rsidRDefault="0034649E" w:rsidP="00441A22">
      <w:pPr>
        <w:spacing w:line="276" w:lineRule="auto"/>
        <w:jc w:val="both"/>
        <w:rPr>
          <w:rFonts w:ascii="Century Gothic" w:hAnsi="Century Gothic" w:cstheme="minorHAnsi"/>
          <w:sz w:val="22"/>
          <w:szCs w:val="22"/>
        </w:rPr>
      </w:pPr>
    </w:p>
    <w:p w14:paraId="7F9A0332" w14:textId="52798315" w:rsidR="00FE20C0" w:rsidRDefault="00FE20C0" w:rsidP="00441A22">
      <w:pPr>
        <w:spacing w:line="276" w:lineRule="auto"/>
        <w:jc w:val="both"/>
        <w:rPr>
          <w:rFonts w:ascii="Century Gothic" w:hAnsi="Century Gothic" w:cstheme="minorHAnsi"/>
          <w:sz w:val="22"/>
          <w:szCs w:val="22"/>
        </w:rPr>
      </w:pPr>
    </w:p>
    <w:p w14:paraId="1AA6A874" w14:textId="77777777" w:rsidR="00FE20C0" w:rsidRDefault="00FE20C0" w:rsidP="00441A22">
      <w:pPr>
        <w:spacing w:line="276" w:lineRule="auto"/>
        <w:jc w:val="both"/>
        <w:rPr>
          <w:rFonts w:ascii="Century Gothic" w:hAnsi="Century Gothic" w:cstheme="minorHAnsi"/>
          <w:sz w:val="22"/>
          <w:szCs w:val="22"/>
        </w:rPr>
      </w:pPr>
    </w:p>
    <w:p w14:paraId="41B99912" w14:textId="08322008" w:rsidR="00530075" w:rsidRDefault="00530075" w:rsidP="00441A22">
      <w:pPr>
        <w:spacing w:line="276" w:lineRule="auto"/>
        <w:jc w:val="both"/>
        <w:rPr>
          <w:rFonts w:ascii="Century Gothic" w:hAnsi="Century Gothic" w:cstheme="minorHAnsi"/>
          <w:sz w:val="22"/>
          <w:szCs w:val="22"/>
        </w:rPr>
      </w:pPr>
    </w:p>
    <w:p w14:paraId="06039A3E" w14:textId="5340ED00" w:rsidR="00530075" w:rsidRDefault="00530075" w:rsidP="00441A22">
      <w:pPr>
        <w:spacing w:line="276" w:lineRule="auto"/>
        <w:jc w:val="both"/>
        <w:rPr>
          <w:rFonts w:ascii="Century Gothic" w:hAnsi="Century Gothic" w:cstheme="minorHAnsi"/>
          <w:sz w:val="22"/>
          <w:szCs w:val="22"/>
        </w:rPr>
      </w:pPr>
    </w:p>
    <w:p w14:paraId="7CD106D7" w14:textId="7A00713E" w:rsidR="00530075" w:rsidRDefault="00530075" w:rsidP="00441A22">
      <w:pPr>
        <w:spacing w:line="276" w:lineRule="auto"/>
        <w:jc w:val="both"/>
        <w:rPr>
          <w:rFonts w:ascii="Century Gothic" w:hAnsi="Century Gothic" w:cstheme="minorHAnsi"/>
          <w:sz w:val="22"/>
          <w:szCs w:val="22"/>
        </w:rPr>
      </w:pPr>
    </w:p>
    <w:p w14:paraId="7E056390" w14:textId="243CEB1B" w:rsidR="00530075" w:rsidRDefault="00530075" w:rsidP="00441A22">
      <w:pPr>
        <w:spacing w:line="276" w:lineRule="auto"/>
        <w:jc w:val="both"/>
        <w:rPr>
          <w:rFonts w:ascii="Century Gothic" w:hAnsi="Century Gothic" w:cstheme="minorHAnsi"/>
          <w:sz w:val="22"/>
          <w:szCs w:val="22"/>
        </w:rPr>
      </w:pPr>
    </w:p>
    <w:p w14:paraId="50142A46" w14:textId="30A69380" w:rsidR="00307EB1" w:rsidRDefault="00307EB1" w:rsidP="00441A22">
      <w:pPr>
        <w:spacing w:line="276" w:lineRule="auto"/>
        <w:jc w:val="both"/>
        <w:rPr>
          <w:rFonts w:ascii="Century Gothic" w:hAnsi="Century Gothic" w:cstheme="minorHAnsi"/>
          <w:sz w:val="22"/>
          <w:szCs w:val="22"/>
        </w:rPr>
      </w:pPr>
    </w:p>
    <w:p w14:paraId="017567B3" w14:textId="1017FB79" w:rsidR="00307EB1" w:rsidRDefault="00307EB1" w:rsidP="00441A22">
      <w:pPr>
        <w:spacing w:line="276" w:lineRule="auto"/>
        <w:jc w:val="both"/>
        <w:rPr>
          <w:rFonts w:ascii="Century Gothic" w:hAnsi="Century Gothic" w:cstheme="minorHAnsi"/>
          <w:sz w:val="22"/>
          <w:szCs w:val="22"/>
        </w:rPr>
      </w:pPr>
    </w:p>
    <w:p w14:paraId="03170257" w14:textId="24C1771F" w:rsidR="00307EB1" w:rsidRDefault="00307EB1" w:rsidP="00441A22">
      <w:pPr>
        <w:spacing w:line="276" w:lineRule="auto"/>
        <w:jc w:val="both"/>
        <w:rPr>
          <w:rFonts w:ascii="Century Gothic" w:hAnsi="Century Gothic" w:cstheme="minorHAnsi"/>
          <w:sz w:val="22"/>
          <w:szCs w:val="22"/>
        </w:rPr>
      </w:pPr>
    </w:p>
    <w:p w14:paraId="2D03A23D" w14:textId="77777777" w:rsidR="00307EB1" w:rsidRPr="00441A22" w:rsidRDefault="00307EB1" w:rsidP="00441A22">
      <w:pPr>
        <w:spacing w:line="276" w:lineRule="auto"/>
        <w:jc w:val="both"/>
        <w:rPr>
          <w:rFonts w:ascii="Century Gothic" w:hAnsi="Century Gothic" w:cstheme="minorHAnsi"/>
          <w:sz w:val="22"/>
          <w:szCs w:val="22"/>
        </w:rPr>
      </w:pPr>
    </w:p>
    <w:tbl>
      <w:tblPr>
        <w:tblStyle w:val="Tablaconcuadrc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34649E" w:rsidRPr="00441A22" w14:paraId="3E63C4E2" w14:textId="77777777" w:rsidTr="00EE776A">
        <w:tc>
          <w:tcPr>
            <w:tcW w:w="5098" w:type="dxa"/>
          </w:tcPr>
          <w:p w14:paraId="0C981FCF" w14:textId="19BE5A59" w:rsidR="0034649E" w:rsidRPr="00441A22" w:rsidRDefault="0034649E" w:rsidP="008D2289">
            <w:pPr>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b/>
                <w:bCs/>
                <w:sz w:val="22"/>
                <w:szCs w:val="22"/>
              </w:rPr>
              <w:t>María Tanivet Ramos Reyes</w:t>
            </w:r>
          </w:p>
          <w:p w14:paraId="75A35CD5" w14:textId="542620AA"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Comisionada del OGAIPO y Coordinadora del Plan DAI en Oaxaca</w:t>
            </w:r>
          </w:p>
        </w:tc>
        <w:tc>
          <w:tcPr>
            <w:tcW w:w="4253" w:type="dxa"/>
          </w:tcPr>
          <w:p w14:paraId="346A8FC7" w14:textId="77777777" w:rsidR="00FF7BD7" w:rsidRPr="00D2252C" w:rsidRDefault="00FF7BD7" w:rsidP="00FF7BD7">
            <w:pPr>
              <w:spacing w:line="276" w:lineRule="auto"/>
              <w:contextualSpacing/>
              <w:jc w:val="center"/>
              <w:rPr>
                <w:rFonts w:ascii="Century Gothic" w:eastAsia="Proxima Nova Rg" w:hAnsi="Century Gothic" w:cstheme="minorHAnsi"/>
                <w:b/>
                <w:bCs/>
                <w:sz w:val="22"/>
                <w:szCs w:val="22"/>
              </w:rPr>
            </w:pPr>
            <w:r>
              <w:rPr>
                <w:rFonts w:ascii="Century Gothic" w:eastAsia="Proxima Nova Rg" w:hAnsi="Century Gothic" w:cstheme="minorHAnsi"/>
                <w:b/>
                <w:bCs/>
                <w:sz w:val="22"/>
                <w:szCs w:val="22"/>
              </w:rPr>
              <w:t>Gabriela León</w:t>
            </w:r>
          </w:p>
          <w:p w14:paraId="771A8E6C" w14:textId="77777777" w:rsidR="00FF7BD7" w:rsidRDefault="00FF7BD7" w:rsidP="00FF7BD7">
            <w:pPr>
              <w:spacing w:line="276" w:lineRule="auto"/>
              <w:contextualSpacing/>
              <w:jc w:val="center"/>
              <w:rPr>
                <w:rFonts w:ascii="Century Gothic" w:eastAsia="Proxima Nova Rg" w:hAnsi="Century Gothic" w:cstheme="minorHAnsi"/>
                <w:b/>
                <w:bCs/>
                <w:sz w:val="22"/>
                <w:szCs w:val="22"/>
              </w:rPr>
            </w:pPr>
            <w:r w:rsidRPr="00D2252C">
              <w:rPr>
                <w:rFonts w:ascii="Century Gothic" w:eastAsia="Proxima Nova Rg" w:hAnsi="Century Gothic" w:cstheme="minorHAnsi"/>
                <w:sz w:val="22"/>
                <w:szCs w:val="22"/>
              </w:rPr>
              <w:t>Consejo Directivo del Centro Profesional Indígena de Asesoría Defensa y Traducción, A. C. (CEPIADET)</w:t>
            </w:r>
          </w:p>
          <w:p w14:paraId="172D42AE" w14:textId="053C022B" w:rsidR="0034649E" w:rsidRPr="00441A22" w:rsidRDefault="0034649E" w:rsidP="00441A22">
            <w:pPr>
              <w:spacing w:line="276" w:lineRule="auto"/>
              <w:contextualSpacing/>
              <w:jc w:val="center"/>
              <w:rPr>
                <w:rFonts w:ascii="Century Gothic" w:hAnsi="Century Gothic" w:cstheme="minorHAnsi"/>
                <w:sz w:val="22"/>
                <w:szCs w:val="22"/>
              </w:rPr>
            </w:pPr>
          </w:p>
        </w:tc>
      </w:tr>
      <w:tr w:rsidR="0034649E" w:rsidRPr="00441A22" w14:paraId="466B0A64" w14:textId="77777777" w:rsidTr="00EE776A">
        <w:tc>
          <w:tcPr>
            <w:tcW w:w="5098" w:type="dxa"/>
          </w:tcPr>
          <w:p w14:paraId="1A649769" w14:textId="77777777" w:rsidR="00307EB1" w:rsidRDefault="00307EB1" w:rsidP="00530075">
            <w:pPr>
              <w:spacing w:line="276" w:lineRule="auto"/>
              <w:contextualSpacing/>
              <w:rPr>
                <w:rFonts w:ascii="Century Gothic" w:eastAsia="Proxima Nova Rg" w:hAnsi="Century Gothic" w:cstheme="minorHAnsi"/>
                <w:b/>
                <w:bCs/>
                <w:sz w:val="22"/>
                <w:szCs w:val="22"/>
              </w:rPr>
            </w:pPr>
          </w:p>
          <w:p w14:paraId="27A7E70B" w14:textId="77777777" w:rsidR="00530075" w:rsidRPr="00441A22" w:rsidRDefault="00530075" w:rsidP="00530075">
            <w:pPr>
              <w:spacing w:line="276" w:lineRule="auto"/>
              <w:contextualSpacing/>
              <w:rPr>
                <w:rFonts w:ascii="Century Gothic" w:eastAsia="Proxima Nova Rg" w:hAnsi="Century Gothic" w:cstheme="minorHAnsi"/>
                <w:b/>
                <w:bCs/>
                <w:sz w:val="22"/>
                <w:szCs w:val="22"/>
              </w:rPr>
            </w:pPr>
          </w:p>
          <w:p w14:paraId="01A99AB8" w14:textId="77777777" w:rsidR="00FE20C0" w:rsidRPr="00441A22" w:rsidRDefault="00FE20C0" w:rsidP="00FE20C0">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t>Abigail Castellanos García</w:t>
            </w:r>
          </w:p>
          <w:p w14:paraId="62A1341F" w14:textId="77777777" w:rsidR="00FE20C0" w:rsidRPr="00441A22" w:rsidRDefault="00FE20C0" w:rsidP="00FE20C0">
            <w:pPr>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 xml:space="preserve">Enlace en Oaxaca de Artículo 19 </w:t>
            </w:r>
          </w:p>
          <w:p w14:paraId="1484EA5F" w14:textId="5D597AB4" w:rsidR="0034649E" w:rsidRPr="00441A22" w:rsidRDefault="00FE20C0" w:rsidP="00FE20C0">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México y Centroamérica</w:t>
            </w:r>
          </w:p>
        </w:tc>
        <w:tc>
          <w:tcPr>
            <w:tcW w:w="4253" w:type="dxa"/>
          </w:tcPr>
          <w:p w14:paraId="5E7E0D14" w14:textId="6012B941"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4EDB8FE8" w14:textId="77777777" w:rsidR="00530075" w:rsidRPr="00441A22" w:rsidRDefault="00530075" w:rsidP="00FF7BD7">
            <w:pPr>
              <w:spacing w:line="276" w:lineRule="auto"/>
              <w:contextualSpacing/>
              <w:rPr>
                <w:rFonts w:ascii="Century Gothic" w:eastAsia="Proxima Nova Rg" w:hAnsi="Century Gothic" w:cstheme="minorHAnsi"/>
                <w:b/>
                <w:bCs/>
                <w:sz w:val="22"/>
                <w:szCs w:val="22"/>
              </w:rPr>
            </w:pPr>
          </w:p>
          <w:p w14:paraId="3AD56730" w14:textId="77777777" w:rsidR="00C877B3" w:rsidRDefault="00C877B3" w:rsidP="000A2909">
            <w:pPr>
              <w:spacing w:line="276" w:lineRule="auto"/>
              <w:contextualSpacing/>
              <w:jc w:val="center"/>
              <w:rPr>
                <w:rFonts w:ascii="Century Gothic" w:eastAsia="Proxima Nova Rg" w:hAnsi="Century Gothic" w:cstheme="minorHAnsi"/>
                <w:b/>
                <w:bCs/>
                <w:color w:val="000000" w:themeColor="text1"/>
                <w:sz w:val="22"/>
                <w:szCs w:val="22"/>
              </w:rPr>
            </w:pPr>
            <w:r>
              <w:rPr>
                <w:rFonts w:ascii="Century Gothic" w:eastAsia="Proxima Nova Rg" w:hAnsi="Century Gothic" w:cstheme="minorHAnsi"/>
                <w:b/>
                <w:bCs/>
                <w:color w:val="000000" w:themeColor="text1"/>
                <w:sz w:val="22"/>
                <w:szCs w:val="22"/>
              </w:rPr>
              <w:t>Melquiades Cruz Miguel (</w:t>
            </w:r>
            <w:proofErr w:type="spellStart"/>
            <w:r>
              <w:rPr>
                <w:rFonts w:ascii="Century Gothic" w:eastAsia="Proxima Nova Rg" w:hAnsi="Century Gothic" w:cstheme="minorHAnsi"/>
                <w:b/>
                <w:bCs/>
                <w:color w:val="000000" w:themeColor="text1"/>
                <w:sz w:val="22"/>
                <w:szCs w:val="22"/>
              </w:rPr>
              <w:t>Kiado</w:t>
            </w:r>
            <w:proofErr w:type="spellEnd"/>
            <w:r>
              <w:rPr>
                <w:rFonts w:ascii="Century Gothic" w:eastAsia="Proxima Nova Rg" w:hAnsi="Century Gothic" w:cstheme="minorHAnsi"/>
                <w:b/>
                <w:bCs/>
                <w:color w:val="000000" w:themeColor="text1"/>
                <w:sz w:val="22"/>
                <w:szCs w:val="22"/>
              </w:rPr>
              <w:t>)</w:t>
            </w:r>
          </w:p>
          <w:p w14:paraId="4A1FF0F0" w14:textId="5FA79393" w:rsidR="0034649E" w:rsidRPr="00EE776A" w:rsidRDefault="00C877B3" w:rsidP="000A2909">
            <w:pPr>
              <w:spacing w:line="276" w:lineRule="auto"/>
              <w:contextualSpacing/>
              <w:jc w:val="center"/>
              <w:rPr>
                <w:rFonts w:ascii="Century Gothic" w:hAnsi="Century Gothic" w:cstheme="minorHAnsi"/>
                <w:sz w:val="22"/>
                <w:szCs w:val="22"/>
              </w:rPr>
            </w:pPr>
            <w:r>
              <w:rPr>
                <w:rFonts w:ascii="Century Gothic" w:eastAsia="Proxima Nova Rg" w:hAnsi="Century Gothic" w:cstheme="minorHAnsi"/>
                <w:color w:val="000000" w:themeColor="text1"/>
                <w:sz w:val="22"/>
                <w:szCs w:val="22"/>
              </w:rPr>
              <w:t>Servicios Universitarios y Redes de Conocimientos en Oaxaca AC (SURCO)</w:t>
            </w:r>
          </w:p>
        </w:tc>
      </w:tr>
      <w:tr w:rsidR="0034649E" w:rsidRPr="00441A22" w14:paraId="1819E216" w14:textId="77777777" w:rsidTr="00EE776A">
        <w:tc>
          <w:tcPr>
            <w:tcW w:w="5098" w:type="dxa"/>
          </w:tcPr>
          <w:p w14:paraId="419EF92F" w14:textId="5CF889A9"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45C60E08" w14:textId="1CCECFBB"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4503F22E" w14:textId="08F2D302" w:rsidR="00997A03" w:rsidRDefault="00997A03" w:rsidP="00441A22">
            <w:pPr>
              <w:spacing w:line="276" w:lineRule="auto"/>
              <w:contextualSpacing/>
              <w:jc w:val="center"/>
              <w:rPr>
                <w:rFonts w:ascii="Century Gothic" w:eastAsia="Proxima Nova Rg" w:hAnsi="Century Gothic" w:cstheme="minorHAnsi"/>
                <w:b/>
                <w:bCs/>
                <w:sz w:val="22"/>
                <w:szCs w:val="22"/>
              </w:rPr>
            </w:pPr>
          </w:p>
          <w:p w14:paraId="6695B18A" w14:textId="77777777" w:rsidR="00EE776A" w:rsidRPr="00441A22" w:rsidRDefault="00EE776A" w:rsidP="00441A22">
            <w:pPr>
              <w:spacing w:line="276" w:lineRule="auto"/>
              <w:contextualSpacing/>
              <w:jc w:val="center"/>
              <w:rPr>
                <w:rFonts w:ascii="Century Gothic" w:eastAsia="Proxima Nova Rg" w:hAnsi="Century Gothic" w:cstheme="minorHAnsi"/>
                <w:b/>
                <w:bCs/>
                <w:sz w:val="22"/>
                <w:szCs w:val="22"/>
              </w:rPr>
            </w:pPr>
          </w:p>
          <w:p w14:paraId="6F84D70F" w14:textId="77777777" w:rsidR="00FE20C0" w:rsidRDefault="00FE20C0" w:rsidP="00FE20C0">
            <w:pPr>
              <w:spacing w:line="276" w:lineRule="auto"/>
              <w:contextualSpacing/>
              <w:jc w:val="center"/>
              <w:rPr>
                <w:rFonts w:ascii="Century Gothic" w:eastAsia="Proxima Nova Rg" w:hAnsi="Century Gothic" w:cstheme="minorHAnsi"/>
                <w:b/>
                <w:bCs/>
                <w:color w:val="000000" w:themeColor="text1"/>
                <w:sz w:val="22"/>
                <w:szCs w:val="22"/>
              </w:rPr>
            </w:pPr>
            <w:r>
              <w:rPr>
                <w:rFonts w:ascii="Century Gothic" w:eastAsia="Proxima Nova Rg" w:hAnsi="Century Gothic" w:cstheme="minorHAnsi"/>
                <w:b/>
                <w:bCs/>
                <w:color w:val="000000" w:themeColor="text1"/>
                <w:sz w:val="22"/>
                <w:szCs w:val="22"/>
              </w:rPr>
              <w:t>Emanuel Ramírez Arellanes</w:t>
            </w:r>
          </w:p>
          <w:p w14:paraId="137A8B0D" w14:textId="563B431F" w:rsidR="0034649E" w:rsidRPr="00441A22" w:rsidRDefault="00FE20C0" w:rsidP="00FE20C0">
            <w:pPr>
              <w:spacing w:line="276" w:lineRule="auto"/>
              <w:contextualSpacing/>
              <w:jc w:val="center"/>
              <w:rPr>
                <w:rFonts w:ascii="Century Gothic" w:hAnsi="Century Gothic" w:cstheme="minorHAnsi"/>
                <w:sz w:val="22"/>
                <w:szCs w:val="22"/>
              </w:rPr>
            </w:pPr>
            <w:r>
              <w:rPr>
                <w:rFonts w:ascii="Century Gothic" w:eastAsia="Proxima Nova Rg" w:hAnsi="Century Gothic" w:cstheme="minorHAnsi"/>
                <w:color w:val="000000" w:themeColor="text1"/>
                <w:sz w:val="22"/>
                <w:szCs w:val="22"/>
              </w:rPr>
              <w:t>Director del Instituto de Estudios Municipales de la Universidad de la Sierra Sur</w:t>
            </w:r>
          </w:p>
        </w:tc>
        <w:tc>
          <w:tcPr>
            <w:tcW w:w="4253" w:type="dxa"/>
          </w:tcPr>
          <w:p w14:paraId="0D3656B9" w14:textId="5A15297D"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78E57F6B" w14:textId="436E9FDC"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05F789E6" w14:textId="17C8F5B8" w:rsidR="00997A03" w:rsidRDefault="00997A03" w:rsidP="00441A22">
            <w:pPr>
              <w:spacing w:line="276" w:lineRule="auto"/>
              <w:contextualSpacing/>
              <w:jc w:val="center"/>
              <w:rPr>
                <w:rFonts w:ascii="Century Gothic" w:eastAsia="Proxima Nova Rg" w:hAnsi="Century Gothic" w:cstheme="minorHAnsi"/>
                <w:b/>
                <w:bCs/>
                <w:sz w:val="22"/>
                <w:szCs w:val="22"/>
              </w:rPr>
            </w:pPr>
          </w:p>
          <w:p w14:paraId="13874D9E" w14:textId="77777777" w:rsidR="00EE776A" w:rsidRPr="00441A22" w:rsidRDefault="00EE776A" w:rsidP="00441A22">
            <w:pPr>
              <w:spacing w:line="276" w:lineRule="auto"/>
              <w:contextualSpacing/>
              <w:jc w:val="center"/>
              <w:rPr>
                <w:rFonts w:ascii="Century Gothic" w:eastAsia="Proxima Nova Rg" w:hAnsi="Century Gothic" w:cstheme="minorHAnsi"/>
                <w:b/>
                <w:bCs/>
                <w:sz w:val="22"/>
                <w:szCs w:val="22"/>
              </w:rPr>
            </w:pPr>
          </w:p>
          <w:p w14:paraId="090A7592" w14:textId="0ACA47EF"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t>Edgar Rogelio Estrada Ruiz</w:t>
            </w:r>
          </w:p>
          <w:p w14:paraId="5F353AB4" w14:textId="36982B1B"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Promotor del Derecho de Acceso a la Información</w:t>
            </w:r>
          </w:p>
        </w:tc>
      </w:tr>
      <w:tr w:rsidR="00D2252C" w:rsidRPr="00441A22" w14:paraId="50262026" w14:textId="77777777" w:rsidTr="00EE776A">
        <w:tc>
          <w:tcPr>
            <w:tcW w:w="5098" w:type="dxa"/>
          </w:tcPr>
          <w:p w14:paraId="4DDA8FE9" w14:textId="77777777" w:rsidR="00D2252C" w:rsidRDefault="00D2252C" w:rsidP="00441A22">
            <w:pPr>
              <w:spacing w:line="276" w:lineRule="auto"/>
              <w:contextualSpacing/>
              <w:jc w:val="center"/>
              <w:rPr>
                <w:rFonts w:ascii="Century Gothic" w:eastAsia="Proxima Nova Rg" w:hAnsi="Century Gothic" w:cstheme="minorHAnsi"/>
                <w:b/>
                <w:bCs/>
                <w:sz w:val="22"/>
                <w:szCs w:val="22"/>
              </w:rPr>
            </w:pPr>
          </w:p>
          <w:p w14:paraId="42906142" w14:textId="77777777" w:rsidR="00D2252C" w:rsidRDefault="00D2252C" w:rsidP="00441A22">
            <w:pPr>
              <w:spacing w:line="276" w:lineRule="auto"/>
              <w:contextualSpacing/>
              <w:jc w:val="center"/>
              <w:rPr>
                <w:rFonts w:ascii="Century Gothic" w:eastAsia="Proxima Nova Rg" w:hAnsi="Century Gothic" w:cstheme="minorHAnsi"/>
                <w:b/>
                <w:bCs/>
                <w:sz w:val="22"/>
                <w:szCs w:val="22"/>
              </w:rPr>
            </w:pPr>
          </w:p>
          <w:p w14:paraId="0C9B53EB" w14:textId="77777777" w:rsidR="00D2252C" w:rsidRDefault="00D2252C" w:rsidP="00441A22">
            <w:pPr>
              <w:spacing w:line="276" w:lineRule="auto"/>
              <w:contextualSpacing/>
              <w:jc w:val="center"/>
              <w:rPr>
                <w:rFonts w:ascii="Century Gothic" w:eastAsia="Proxima Nova Rg" w:hAnsi="Century Gothic" w:cstheme="minorHAnsi"/>
                <w:b/>
                <w:bCs/>
                <w:sz w:val="22"/>
                <w:szCs w:val="22"/>
              </w:rPr>
            </w:pPr>
          </w:p>
          <w:p w14:paraId="1AF37C52" w14:textId="611EA454" w:rsidR="00D2252C" w:rsidRDefault="00D2252C" w:rsidP="00441A22">
            <w:pPr>
              <w:spacing w:line="276" w:lineRule="auto"/>
              <w:contextualSpacing/>
              <w:jc w:val="center"/>
              <w:rPr>
                <w:rFonts w:ascii="Century Gothic" w:eastAsia="Proxima Nova Rg" w:hAnsi="Century Gothic" w:cstheme="minorHAnsi"/>
                <w:b/>
                <w:bCs/>
                <w:sz w:val="22"/>
                <w:szCs w:val="22"/>
              </w:rPr>
            </w:pPr>
          </w:p>
          <w:p w14:paraId="5793E9EB" w14:textId="77777777" w:rsidR="00FF7BD7" w:rsidRPr="00441A22" w:rsidRDefault="00FF7BD7" w:rsidP="00FF7BD7">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t>Lucila Martínez Altamirano</w:t>
            </w:r>
          </w:p>
          <w:p w14:paraId="6081B60F" w14:textId="77777777" w:rsidR="00FF7BD7" w:rsidRPr="00441A22" w:rsidRDefault="00FF7BD7" w:rsidP="00FF7BD7">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 xml:space="preserve">Integrante del Comité de Participación Ciudadana del Sistema Estatal de Combate a la Corrupción </w:t>
            </w:r>
          </w:p>
          <w:p w14:paraId="1AF80A47" w14:textId="77777777" w:rsidR="00D2252C" w:rsidRDefault="00D2252C" w:rsidP="00441A22">
            <w:pPr>
              <w:spacing w:line="276" w:lineRule="auto"/>
              <w:contextualSpacing/>
              <w:jc w:val="center"/>
              <w:rPr>
                <w:rFonts w:ascii="Century Gothic" w:eastAsia="Proxima Nova Rg" w:hAnsi="Century Gothic" w:cstheme="minorHAnsi"/>
                <w:b/>
                <w:bCs/>
                <w:sz w:val="22"/>
                <w:szCs w:val="22"/>
              </w:rPr>
            </w:pPr>
          </w:p>
          <w:p w14:paraId="35D18472" w14:textId="4DF29D2E" w:rsidR="00D2252C" w:rsidRPr="00D2252C" w:rsidRDefault="00D2252C" w:rsidP="00441A22">
            <w:pPr>
              <w:spacing w:line="276" w:lineRule="auto"/>
              <w:contextualSpacing/>
              <w:jc w:val="center"/>
              <w:rPr>
                <w:rFonts w:ascii="Century Gothic" w:eastAsia="Proxima Nova Rg" w:hAnsi="Century Gothic" w:cstheme="minorHAnsi"/>
                <w:b/>
                <w:bCs/>
                <w:sz w:val="22"/>
                <w:szCs w:val="22"/>
              </w:rPr>
            </w:pPr>
          </w:p>
        </w:tc>
        <w:tc>
          <w:tcPr>
            <w:tcW w:w="4253" w:type="dxa"/>
          </w:tcPr>
          <w:p w14:paraId="3052078D" w14:textId="77777777" w:rsidR="00D2252C" w:rsidRDefault="00D2252C" w:rsidP="00D2252C">
            <w:pPr>
              <w:spacing w:line="276" w:lineRule="auto"/>
              <w:contextualSpacing/>
              <w:jc w:val="center"/>
              <w:rPr>
                <w:rFonts w:ascii="Century Gothic" w:eastAsia="Proxima Nova Rg" w:hAnsi="Century Gothic" w:cstheme="minorHAnsi"/>
                <w:b/>
                <w:bCs/>
                <w:sz w:val="22"/>
                <w:szCs w:val="22"/>
              </w:rPr>
            </w:pPr>
          </w:p>
          <w:p w14:paraId="3A1C46E8" w14:textId="77777777" w:rsidR="00D2252C" w:rsidRDefault="00D2252C" w:rsidP="00D2252C">
            <w:pPr>
              <w:spacing w:line="276" w:lineRule="auto"/>
              <w:contextualSpacing/>
              <w:jc w:val="center"/>
              <w:rPr>
                <w:rFonts w:ascii="Century Gothic" w:eastAsia="Proxima Nova Rg" w:hAnsi="Century Gothic" w:cstheme="minorHAnsi"/>
                <w:b/>
                <w:bCs/>
                <w:sz w:val="22"/>
                <w:szCs w:val="22"/>
              </w:rPr>
            </w:pPr>
          </w:p>
          <w:p w14:paraId="47ACE7AF" w14:textId="77777777" w:rsidR="00D2252C" w:rsidRDefault="00D2252C" w:rsidP="00D2252C">
            <w:pPr>
              <w:spacing w:line="276" w:lineRule="auto"/>
              <w:contextualSpacing/>
              <w:jc w:val="center"/>
              <w:rPr>
                <w:rFonts w:ascii="Century Gothic" w:eastAsia="Proxima Nova Rg" w:hAnsi="Century Gothic" w:cstheme="minorHAnsi"/>
                <w:b/>
                <w:bCs/>
                <w:sz w:val="22"/>
                <w:szCs w:val="22"/>
              </w:rPr>
            </w:pPr>
          </w:p>
          <w:p w14:paraId="7705AE90" w14:textId="77777777" w:rsidR="00D2252C" w:rsidRDefault="00D2252C" w:rsidP="00FF7BD7">
            <w:pPr>
              <w:spacing w:line="276" w:lineRule="auto"/>
              <w:contextualSpacing/>
              <w:rPr>
                <w:rFonts w:ascii="Century Gothic" w:eastAsia="Proxima Nova Rg" w:hAnsi="Century Gothic" w:cstheme="minorHAnsi"/>
                <w:b/>
                <w:bCs/>
                <w:sz w:val="22"/>
                <w:szCs w:val="22"/>
              </w:rPr>
            </w:pPr>
          </w:p>
          <w:p w14:paraId="0C4F8143" w14:textId="77777777" w:rsidR="00D2252C" w:rsidRDefault="00D2252C" w:rsidP="00D2252C">
            <w:pPr>
              <w:spacing w:line="276" w:lineRule="auto"/>
              <w:contextualSpacing/>
              <w:jc w:val="center"/>
              <w:rPr>
                <w:rFonts w:ascii="Century Gothic" w:eastAsia="Proxima Nova Rg" w:hAnsi="Century Gothic" w:cstheme="minorHAnsi"/>
                <w:b/>
                <w:bCs/>
                <w:sz w:val="22"/>
                <w:szCs w:val="22"/>
              </w:rPr>
            </w:pPr>
          </w:p>
          <w:p w14:paraId="4530F400" w14:textId="3006B4B6" w:rsidR="00D2252C" w:rsidRDefault="00D2252C" w:rsidP="00D2252C">
            <w:pPr>
              <w:spacing w:line="276" w:lineRule="auto"/>
              <w:contextualSpacing/>
              <w:jc w:val="center"/>
              <w:rPr>
                <w:rFonts w:ascii="Century Gothic" w:eastAsia="Proxima Nova Rg" w:hAnsi="Century Gothic" w:cstheme="minorHAnsi"/>
                <w:b/>
                <w:bCs/>
                <w:sz w:val="22"/>
                <w:szCs w:val="22"/>
              </w:rPr>
            </w:pPr>
            <w:r w:rsidRPr="00D2252C">
              <w:rPr>
                <w:rFonts w:ascii="Century Gothic" w:eastAsia="Proxima Nova Rg" w:hAnsi="Century Gothic" w:cstheme="minorHAnsi"/>
                <w:b/>
                <w:bCs/>
                <w:sz w:val="22"/>
                <w:szCs w:val="22"/>
              </w:rPr>
              <w:t>Bernardito Martínez Anaya</w:t>
            </w:r>
          </w:p>
          <w:p w14:paraId="020D6FFB" w14:textId="77777777" w:rsidR="00D2252C" w:rsidRPr="00441A22" w:rsidRDefault="00D2252C" w:rsidP="00D2252C">
            <w:pPr>
              <w:spacing w:line="276" w:lineRule="auto"/>
              <w:contextualSpacing/>
              <w:jc w:val="center"/>
              <w:rPr>
                <w:rFonts w:ascii="Century Gothic" w:eastAsia="Proxima Nova Rg" w:hAnsi="Century Gothic" w:cstheme="minorHAnsi"/>
                <w:b/>
                <w:bCs/>
                <w:sz w:val="22"/>
                <w:szCs w:val="22"/>
              </w:rPr>
            </w:pPr>
            <w:r w:rsidRPr="00D2252C">
              <w:rPr>
                <w:rFonts w:ascii="Century Gothic" w:eastAsia="Proxima Nova Rg" w:hAnsi="Century Gothic" w:cstheme="minorHAnsi"/>
                <w:sz w:val="22"/>
                <w:szCs w:val="22"/>
              </w:rPr>
              <w:t>Autónoma Benito Juárez de Oaxaca (UABJO)</w:t>
            </w:r>
          </w:p>
          <w:p w14:paraId="41D2D445" w14:textId="77777777" w:rsidR="00D2252C" w:rsidRPr="00D2252C" w:rsidRDefault="00D2252C" w:rsidP="00441A22">
            <w:pPr>
              <w:spacing w:line="276" w:lineRule="auto"/>
              <w:contextualSpacing/>
              <w:jc w:val="center"/>
              <w:rPr>
                <w:rFonts w:ascii="Century Gothic" w:eastAsia="Proxima Nova Rg" w:hAnsi="Century Gothic" w:cstheme="minorHAnsi"/>
                <w:b/>
                <w:bCs/>
                <w:sz w:val="22"/>
                <w:szCs w:val="22"/>
              </w:rPr>
            </w:pPr>
          </w:p>
        </w:tc>
      </w:tr>
      <w:tr w:rsidR="0034649E" w:rsidRPr="00441A22" w14:paraId="32E0A53D" w14:textId="77777777" w:rsidTr="00EE776A">
        <w:tc>
          <w:tcPr>
            <w:tcW w:w="5098" w:type="dxa"/>
          </w:tcPr>
          <w:p w14:paraId="5BFD53A7" w14:textId="1B7000BD" w:rsidR="00997A03" w:rsidRPr="00441A22" w:rsidRDefault="00997A03" w:rsidP="00D2252C">
            <w:pPr>
              <w:spacing w:line="276" w:lineRule="auto"/>
              <w:contextualSpacing/>
              <w:rPr>
                <w:rFonts w:ascii="Century Gothic" w:eastAsia="Proxima Nova Rg" w:hAnsi="Century Gothic" w:cstheme="minorHAnsi"/>
                <w:b/>
                <w:bCs/>
                <w:sz w:val="22"/>
                <w:szCs w:val="22"/>
              </w:rPr>
            </w:pPr>
          </w:p>
          <w:p w14:paraId="1C70B261" w14:textId="77777777"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6AA5766E" w14:textId="78A9A1D7"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t xml:space="preserve">Reyna Miguel Santillán </w:t>
            </w:r>
          </w:p>
          <w:p w14:paraId="34031F8A" w14:textId="398C119D"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Presidenta del CPC del SECC Oaxaca</w:t>
            </w:r>
          </w:p>
        </w:tc>
        <w:tc>
          <w:tcPr>
            <w:tcW w:w="4253" w:type="dxa"/>
          </w:tcPr>
          <w:p w14:paraId="3E4352DA" w14:textId="77777777" w:rsidR="00FE20C0" w:rsidRDefault="00FE20C0" w:rsidP="00FF7BD7">
            <w:pPr>
              <w:spacing w:line="276" w:lineRule="auto"/>
              <w:contextualSpacing/>
              <w:rPr>
                <w:rFonts w:ascii="Century Gothic" w:eastAsia="Proxima Nova Rg" w:hAnsi="Century Gothic" w:cstheme="minorHAnsi"/>
                <w:b/>
                <w:bCs/>
                <w:sz w:val="22"/>
                <w:szCs w:val="22"/>
              </w:rPr>
            </w:pPr>
          </w:p>
          <w:p w14:paraId="76DDB7CA" w14:textId="3EF95A53" w:rsidR="0034649E" w:rsidRPr="00441A22" w:rsidRDefault="00FF7BD7" w:rsidP="00FE20C0">
            <w:pPr>
              <w:spacing w:line="276" w:lineRule="auto"/>
              <w:contextualSpacing/>
              <w:jc w:val="center"/>
              <w:rPr>
                <w:rFonts w:ascii="Century Gothic" w:hAnsi="Century Gothic" w:cstheme="minorHAnsi"/>
                <w:sz w:val="22"/>
                <w:szCs w:val="22"/>
              </w:rPr>
            </w:pPr>
            <w:r w:rsidRPr="00D2252C">
              <w:rPr>
                <w:rFonts w:ascii="Century Gothic" w:eastAsia="Proxima Nova Rg" w:hAnsi="Century Gothic" w:cstheme="minorHAnsi"/>
                <w:b/>
                <w:bCs/>
                <w:sz w:val="22"/>
                <w:szCs w:val="22"/>
              </w:rPr>
              <w:t xml:space="preserve">Jaime Ricardo Lagunas Piñón </w:t>
            </w:r>
            <w:r w:rsidRPr="00D2252C">
              <w:rPr>
                <w:rFonts w:ascii="Century Gothic" w:eastAsia="Proxima Nova Rg" w:hAnsi="Century Gothic" w:cstheme="minorHAnsi"/>
                <w:sz w:val="22"/>
                <w:szCs w:val="22"/>
              </w:rPr>
              <w:t>Secretaría de Honestidad, Transparencia y Función Pública</w:t>
            </w:r>
          </w:p>
        </w:tc>
      </w:tr>
      <w:tr w:rsidR="000A2909" w:rsidRPr="00441A22" w14:paraId="3E5C85DD" w14:textId="77777777" w:rsidTr="00EE776A">
        <w:tc>
          <w:tcPr>
            <w:tcW w:w="5098" w:type="dxa"/>
          </w:tcPr>
          <w:p w14:paraId="264C0668" w14:textId="48B95B99" w:rsidR="00EE776A" w:rsidRDefault="00EE776A" w:rsidP="008D2289">
            <w:pPr>
              <w:spacing w:line="276" w:lineRule="auto"/>
              <w:contextualSpacing/>
              <w:rPr>
                <w:rFonts w:ascii="Century Gothic" w:eastAsia="Proxima Nova Rg" w:hAnsi="Century Gothic" w:cstheme="minorHAnsi"/>
                <w:b/>
                <w:bCs/>
                <w:sz w:val="22"/>
                <w:szCs w:val="22"/>
              </w:rPr>
            </w:pPr>
          </w:p>
          <w:p w14:paraId="09FBD513" w14:textId="77777777" w:rsidR="00EE776A" w:rsidRDefault="00EE776A" w:rsidP="00441A22">
            <w:pPr>
              <w:spacing w:line="276" w:lineRule="auto"/>
              <w:contextualSpacing/>
              <w:jc w:val="center"/>
              <w:rPr>
                <w:rFonts w:ascii="Century Gothic" w:eastAsia="Proxima Nova Rg" w:hAnsi="Century Gothic" w:cstheme="minorHAnsi"/>
                <w:b/>
                <w:bCs/>
                <w:sz w:val="22"/>
                <w:szCs w:val="22"/>
              </w:rPr>
            </w:pPr>
          </w:p>
          <w:p w14:paraId="35369F72" w14:textId="60910AB0" w:rsidR="00FE20C0" w:rsidRPr="00441A22" w:rsidRDefault="00FE20C0" w:rsidP="00FE20C0">
            <w:pPr>
              <w:spacing w:line="276" w:lineRule="auto"/>
              <w:contextualSpacing/>
              <w:jc w:val="center"/>
              <w:rPr>
                <w:rFonts w:ascii="Century Gothic" w:eastAsia="Proxima Nova Rg" w:hAnsi="Century Gothic" w:cstheme="minorHAnsi"/>
                <w:b/>
                <w:bCs/>
                <w:sz w:val="22"/>
                <w:szCs w:val="22"/>
              </w:rPr>
            </w:pPr>
          </w:p>
          <w:p w14:paraId="7A729D16" w14:textId="2FE5BCC1" w:rsidR="000A2909" w:rsidRPr="00441A22" w:rsidRDefault="000A2909" w:rsidP="00441A22">
            <w:pPr>
              <w:spacing w:line="276" w:lineRule="auto"/>
              <w:contextualSpacing/>
              <w:jc w:val="center"/>
              <w:rPr>
                <w:rFonts w:ascii="Century Gothic" w:eastAsia="Proxima Nova Rg" w:hAnsi="Century Gothic" w:cstheme="minorHAnsi"/>
                <w:b/>
                <w:bCs/>
                <w:sz w:val="22"/>
                <w:szCs w:val="22"/>
              </w:rPr>
            </w:pPr>
          </w:p>
        </w:tc>
        <w:tc>
          <w:tcPr>
            <w:tcW w:w="4253" w:type="dxa"/>
          </w:tcPr>
          <w:p w14:paraId="3E0EF6D1" w14:textId="77777777" w:rsidR="00EE776A" w:rsidRDefault="00EE776A" w:rsidP="008D2289">
            <w:pPr>
              <w:spacing w:line="276" w:lineRule="auto"/>
              <w:contextualSpacing/>
              <w:rPr>
                <w:rFonts w:ascii="Century Gothic" w:eastAsia="Proxima Nova Rg" w:hAnsi="Century Gothic" w:cstheme="minorHAnsi"/>
                <w:b/>
                <w:bCs/>
                <w:sz w:val="22"/>
                <w:szCs w:val="22"/>
              </w:rPr>
            </w:pPr>
          </w:p>
          <w:p w14:paraId="62D01312" w14:textId="77777777" w:rsidR="008D2289" w:rsidRDefault="008D2289" w:rsidP="00D2252C">
            <w:pPr>
              <w:spacing w:line="276" w:lineRule="auto"/>
              <w:contextualSpacing/>
              <w:jc w:val="center"/>
              <w:rPr>
                <w:rFonts w:ascii="Century Gothic" w:eastAsia="Proxima Nova Rg" w:hAnsi="Century Gothic" w:cstheme="minorHAnsi"/>
                <w:b/>
                <w:bCs/>
                <w:sz w:val="22"/>
                <w:szCs w:val="22"/>
              </w:rPr>
            </w:pPr>
          </w:p>
          <w:p w14:paraId="1A01490F" w14:textId="35B9DA1F" w:rsidR="000A2909" w:rsidRPr="00441A22" w:rsidRDefault="000A2909" w:rsidP="00D2252C">
            <w:pPr>
              <w:spacing w:line="276" w:lineRule="auto"/>
              <w:contextualSpacing/>
              <w:jc w:val="center"/>
              <w:rPr>
                <w:rFonts w:ascii="Century Gothic" w:eastAsia="Proxima Nova Rg" w:hAnsi="Century Gothic" w:cstheme="minorHAnsi"/>
                <w:b/>
                <w:bCs/>
                <w:sz w:val="22"/>
                <w:szCs w:val="22"/>
              </w:rPr>
            </w:pPr>
          </w:p>
        </w:tc>
      </w:tr>
      <w:tr w:rsidR="00D2252C" w:rsidRPr="00441A22" w14:paraId="19054D8E" w14:textId="77777777" w:rsidTr="00EE776A">
        <w:tc>
          <w:tcPr>
            <w:tcW w:w="5098" w:type="dxa"/>
          </w:tcPr>
          <w:p w14:paraId="41E62909" w14:textId="77777777" w:rsidR="00EE776A" w:rsidRDefault="00EE776A" w:rsidP="00FF7BD7">
            <w:pPr>
              <w:spacing w:line="276" w:lineRule="auto"/>
              <w:contextualSpacing/>
              <w:rPr>
                <w:rFonts w:ascii="Century Gothic" w:eastAsia="Proxima Nova Rg" w:hAnsi="Century Gothic" w:cstheme="minorHAnsi"/>
                <w:b/>
                <w:bCs/>
                <w:sz w:val="22"/>
                <w:szCs w:val="22"/>
              </w:rPr>
            </w:pPr>
          </w:p>
          <w:p w14:paraId="7A08E4FB" w14:textId="51AF01D5" w:rsidR="00D2252C" w:rsidRPr="00D2252C" w:rsidRDefault="00D2252C" w:rsidP="00D2252C">
            <w:pPr>
              <w:spacing w:line="276" w:lineRule="auto"/>
              <w:contextualSpacing/>
              <w:jc w:val="center"/>
              <w:rPr>
                <w:rFonts w:ascii="Century Gothic" w:eastAsia="Proxima Nova Rg" w:hAnsi="Century Gothic" w:cstheme="minorHAnsi"/>
                <w:b/>
                <w:bCs/>
                <w:sz w:val="22"/>
                <w:szCs w:val="22"/>
              </w:rPr>
            </w:pPr>
            <w:r w:rsidRPr="00D2252C">
              <w:rPr>
                <w:rFonts w:ascii="Century Gothic" w:eastAsia="Proxima Nova Rg" w:hAnsi="Century Gothic" w:cstheme="minorHAnsi"/>
                <w:b/>
                <w:bCs/>
                <w:sz w:val="22"/>
                <w:szCs w:val="22"/>
              </w:rPr>
              <w:t>Libia Edith Valdez Santiago</w:t>
            </w:r>
          </w:p>
          <w:p w14:paraId="19026038" w14:textId="75A86FC0" w:rsidR="00D2252C" w:rsidRPr="00D2252C" w:rsidRDefault="00D2252C" w:rsidP="00D2252C">
            <w:pPr>
              <w:spacing w:line="276" w:lineRule="auto"/>
              <w:contextualSpacing/>
              <w:jc w:val="center"/>
              <w:rPr>
                <w:rFonts w:ascii="Century Gothic" w:eastAsia="Proxima Nova Rg" w:hAnsi="Century Gothic" w:cstheme="minorHAnsi"/>
                <w:sz w:val="22"/>
                <w:szCs w:val="22"/>
              </w:rPr>
            </w:pPr>
            <w:r w:rsidRPr="00D2252C">
              <w:rPr>
                <w:rFonts w:ascii="Century Gothic" w:eastAsia="Proxima Nova Rg" w:hAnsi="Century Gothic" w:cstheme="minorHAnsi"/>
                <w:sz w:val="22"/>
                <w:szCs w:val="22"/>
              </w:rPr>
              <w:t xml:space="preserve">Secretaría de las Mujeres </w:t>
            </w:r>
          </w:p>
        </w:tc>
        <w:tc>
          <w:tcPr>
            <w:tcW w:w="4253" w:type="dxa"/>
          </w:tcPr>
          <w:p w14:paraId="4D9866E4" w14:textId="77777777" w:rsidR="00EE776A" w:rsidRDefault="00EE776A" w:rsidP="00D2252C">
            <w:pPr>
              <w:spacing w:line="276" w:lineRule="auto"/>
              <w:contextualSpacing/>
              <w:jc w:val="center"/>
              <w:rPr>
                <w:rFonts w:ascii="Century Gothic" w:eastAsia="Proxima Nova Rg" w:hAnsi="Century Gothic" w:cstheme="minorHAnsi"/>
                <w:b/>
                <w:bCs/>
                <w:sz w:val="22"/>
                <w:szCs w:val="22"/>
              </w:rPr>
            </w:pPr>
          </w:p>
          <w:p w14:paraId="03275500" w14:textId="77777777" w:rsidR="00EE776A" w:rsidRDefault="00EE776A" w:rsidP="00D2252C">
            <w:pPr>
              <w:spacing w:line="276" w:lineRule="auto"/>
              <w:contextualSpacing/>
              <w:jc w:val="center"/>
              <w:rPr>
                <w:rFonts w:ascii="Century Gothic" w:eastAsia="Proxima Nova Rg" w:hAnsi="Century Gothic" w:cstheme="minorHAnsi"/>
                <w:b/>
                <w:bCs/>
                <w:sz w:val="22"/>
                <w:szCs w:val="22"/>
              </w:rPr>
            </w:pPr>
          </w:p>
          <w:p w14:paraId="3E922DC6" w14:textId="77777777" w:rsidR="00EE776A" w:rsidRDefault="00EE776A" w:rsidP="00D2252C">
            <w:pPr>
              <w:spacing w:line="276" w:lineRule="auto"/>
              <w:contextualSpacing/>
              <w:jc w:val="center"/>
              <w:rPr>
                <w:rFonts w:ascii="Century Gothic" w:eastAsia="Proxima Nova Rg" w:hAnsi="Century Gothic" w:cstheme="minorHAnsi"/>
                <w:b/>
                <w:bCs/>
                <w:sz w:val="22"/>
                <w:szCs w:val="22"/>
              </w:rPr>
            </w:pPr>
          </w:p>
          <w:p w14:paraId="0B320563" w14:textId="304B2943" w:rsidR="00D2252C" w:rsidRDefault="00D2252C" w:rsidP="00D2252C">
            <w:pPr>
              <w:spacing w:line="276" w:lineRule="auto"/>
              <w:contextualSpacing/>
              <w:jc w:val="center"/>
              <w:rPr>
                <w:rFonts w:ascii="Century Gothic" w:eastAsia="Proxima Nova Rg" w:hAnsi="Century Gothic" w:cstheme="minorHAnsi"/>
                <w:b/>
                <w:bCs/>
                <w:sz w:val="22"/>
                <w:szCs w:val="22"/>
              </w:rPr>
            </w:pPr>
          </w:p>
        </w:tc>
      </w:tr>
    </w:tbl>
    <w:p w14:paraId="67F10B30" w14:textId="77777777" w:rsidR="000D64D6" w:rsidRPr="00441A22" w:rsidRDefault="000D64D6" w:rsidP="00441A22">
      <w:pPr>
        <w:spacing w:line="276" w:lineRule="auto"/>
        <w:jc w:val="center"/>
        <w:rPr>
          <w:rFonts w:ascii="Century Gothic" w:hAnsi="Century Gothic" w:cstheme="minorHAnsi"/>
          <w:sz w:val="22"/>
          <w:szCs w:val="22"/>
        </w:rPr>
      </w:pPr>
    </w:p>
    <w:p w14:paraId="254716DE" w14:textId="77777777" w:rsidR="000D64D6" w:rsidRPr="00441A22" w:rsidRDefault="000D64D6" w:rsidP="00441A22">
      <w:pPr>
        <w:spacing w:line="276" w:lineRule="auto"/>
        <w:jc w:val="center"/>
        <w:rPr>
          <w:rFonts w:ascii="Century Gothic" w:hAnsi="Century Gothic" w:cstheme="minorHAnsi"/>
          <w:sz w:val="22"/>
          <w:szCs w:val="22"/>
        </w:rPr>
      </w:pPr>
    </w:p>
    <w:p w14:paraId="2A8D0B7F" w14:textId="7FFEC94B" w:rsidR="0034649E" w:rsidRPr="00441A22" w:rsidRDefault="0034649E" w:rsidP="00441A22">
      <w:pPr>
        <w:spacing w:line="276" w:lineRule="auto"/>
        <w:jc w:val="center"/>
        <w:rPr>
          <w:rFonts w:ascii="Century Gothic" w:hAnsi="Century Gothic" w:cstheme="minorHAnsi"/>
          <w:sz w:val="22"/>
          <w:szCs w:val="22"/>
        </w:rPr>
      </w:pPr>
    </w:p>
    <w:p w14:paraId="1CD87BDA" w14:textId="77777777" w:rsidR="007F64A4" w:rsidRPr="00441A22" w:rsidRDefault="007F64A4" w:rsidP="00441A22">
      <w:pPr>
        <w:spacing w:line="276" w:lineRule="auto"/>
        <w:jc w:val="both"/>
        <w:rPr>
          <w:rFonts w:ascii="Century Gothic" w:hAnsi="Century Gothic" w:cstheme="minorHAnsi"/>
          <w:sz w:val="22"/>
          <w:szCs w:val="22"/>
          <w:lang w:val="es-ES"/>
        </w:rPr>
      </w:pPr>
    </w:p>
    <w:p w14:paraId="38142C9E" w14:textId="77777777" w:rsidR="007F64A4" w:rsidRPr="00441A22" w:rsidRDefault="007F64A4" w:rsidP="00441A22">
      <w:pPr>
        <w:spacing w:line="276" w:lineRule="auto"/>
        <w:jc w:val="both"/>
        <w:rPr>
          <w:rFonts w:ascii="Century Gothic" w:hAnsi="Century Gothic" w:cstheme="minorHAnsi"/>
          <w:sz w:val="22"/>
          <w:szCs w:val="22"/>
          <w:lang w:val="es-ES"/>
        </w:rPr>
      </w:pPr>
    </w:p>
    <w:sectPr w:rsidR="007F64A4" w:rsidRPr="00441A22" w:rsidSect="0034649E">
      <w:headerReference w:type="default" r:id="rId7"/>
      <w:footerReference w:type="even" r:id="rId8"/>
      <w:footerReference w:type="default" r:id="rId9"/>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3C38" w14:textId="77777777" w:rsidR="008D039D" w:rsidRDefault="008D039D" w:rsidP="003A42E3">
      <w:r>
        <w:separator/>
      </w:r>
    </w:p>
  </w:endnote>
  <w:endnote w:type="continuationSeparator" w:id="0">
    <w:p w14:paraId="25532AC6" w14:textId="77777777" w:rsidR="008D039D" w:rsidRDefault="008D039D" w:rsidP="003A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Rg">
    <w:altName w:val="Tahoma"/>
    <w:panose1 w:val="00000000000000000000"/>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5935448"/>
      <w:docPartObj>
        <w:docPartGallery w:val="Page Numbers (Bottom of Page)"/>
        <w:docPartUnique/>
      </w:docPartObj>
    </w:sdtPr>
    <w:sdtEndPr>
      <w:rPr>
        <w:rStyle w:val="Nmerodepgina"/>
      </w:rPr>
    </w:sdtEndPr>
    <w:sdtContent>
      <w:p w14:paraId="117CAC92" w14:textId="3102A31E" w:rsidR="0034649E" w:rsidRDefault="0034649E" w:rsidP="007D39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829AA73" w14:textId="77777777" w:rsidR="0034649E" w:rsidRDefault="003464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45427744"/>
      <w:docPartObj>
        <w:docPartGallery w:val="Page Numbers (Bottom of Page)"/>
        <w:docPartUnique/>
      </w:docPartObj>
    </w:sdtPr>
    <w:sdtEndPr>
      <w:rPr>
        <w:rStyle w:val="Nmerodepgina"/>
      </w:rPr>
    </w:sdtEndPr>
    <w:sdtContent>
      <w:p w14:paraId="1AC786AD" w14:textId="46133D21" w:rsidR="0034649E" w:rsidRDefault="0034649E" w:rsidP="007D39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D7903">
          <w:rPr>
            <w:rStyle w:val="Nmerodepgina"/>
            <w:noProof/>
          </w:rPr>
          <w:t>6</w:t>
        </w:r>
        <w:r>
          <w:rPr>
            <w:rStyle w:val="Nmerodepgina"/>
          </w:rPr>
          <w:fldChar w:fldCharType="end"/>
        </w:r>
      </w:p>
    </w:sdtContent>
  </w:sdt>
  <w:p w14:paraId="2E44A700" w14:textId="77777777" w:rsidR="0034649E" w:rsidRDefault="003464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240B" w14:textId="77777777" w:rsidR="008D039D" w:rsidRDefault="008D039D" w:rsidP="003A42E3">
      <w:r>
        <w:separator/>
      </w:r>
    </w:p>
  </w:footnote>
  <w:footnote w:type="continuationSeparator" w:id="0">
    <w:p w14:paraId="7EFB433A" w14:textId="77777777" w:rsidR="008D039D" w:rsidRDefault="008D039D" w:rsidP="003A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8250" w14:textId="473BCC85" w:rsidR="003A42E3" w:rsidRDefault="003A42E3" w:rsidP="003A42E3">
    <w:pPr>
      <w:pStyle w:val="Encabezado"/>
    </w:pPr>
    <w:r w:rsidRPr="00386870">
      <w:rPr>
        <w:noProof/>
        <w:lang w:eastAsia="es-MX"/>
      </w:rPr>
      <w:drawing>
        <wp:inline distT="0" distB="0" distL="0" distR="0" wp14:anchorId="0DAC5765" wp14:editId="27A17584">
          <wp:extent cx="5612130" cy="782955"/>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782955"/>
                  </a:xfrm>
                  <a:prstGeom prst="rect">
                    <a:avLst/>
                  </a:prstGeom>
                </pic:spPr>
              </pic:pic>
            </a:graphicData>
          </a:graphic>
        </wp:inline>
      </w:drawing>
    </w:r>
  </w:p>
  <w:p w14:paraId="64580A29" w14:textId="12269D94" w:rsidR="000D64D6" w:rsidRDefault="000D64D6" w:rsidP="0034649E">
    <w:pPr>
      <w:pStyle w:val="Encabezado"/>
      <w:jc w:val="center"/>
    </w:pPr>
    <w:r>
      <w:t>Red Local de Socialización del Plan DAI Oaxaca</w:t>
    </w:r>
  </w:p>
  <w:p w14:paraId="6E78036A" w14:textId="77777777" w:rsidR="0034649E" w:rsidRPr="003A42E3" w:rsidRDefault="0034649E" w:rsidP="0034649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08E"/>
    <w:multiLevelType w:val="hybridMultilevel"/>
    <w:tmpl w:val="43D25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AA7881"/>
    <w:multiLevelType w:val="hybridMultilevel"/>
    <w:tmpl w:val="8032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423B65"/>
    <w:multiLevelType w:val="hybridMultilevel"/>
    <w:tmpl w:val="99D4F8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8B85C03"/>
    <w:multiLevelType w:val="hybridMultilevel"/>
    <w:tmpl w:val="64BAB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F0D44"/>
    <w:multiLevelType w:val="hybridMultilevel"/>
    <w:tmpl w:val="404AD5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761483"/>
    <w:multiLevelType w:val="hybridMultilevel"/>
    <w:tmpl w:val="30F45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670D20"/>
    <w:multiLevelType w:val="hybridMultilevel"/>
    <w:tmpl w:val="A790EFF4"/>
    <w:lvl w:ilvl="0" w:tplc="37787F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302D89"/>
    <w:multiLevelType w:val="hybridMultilevel"/>
    <w:tmpl w:val="30F452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A06045"/>
    <w:multiLevelType w:val="hybridMultilevel"/>
    <w:tmpl w:val="B3728F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003962"/>
    <w:multiLevelType w:val="hybridMultilevel"/>
    <w:tmpl w:val="6392634A"/>
    <w:lvl w:ilvl="0" w:tplc="37787F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376BDA"/>
    <w:multiLevelType w:val="hybridMultilevel"/>
    <w:tmpl w:val="A67C654A"/>
    <w:lvl w:ilvl="0" w:tplc="74A8C4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F42A7F"/>
    <w:multiLevelType w:val="hybridMultilevel"/>
    <w:tmpl w:val="0E2C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D615B4"/>
    <w:multiLevelType w:val="hybridMultilevel"/>
    <w:tmpl w:val="911A08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5C4E29"/>
    <w:multiLevelType w:val="hybridMultilevel"/>
    <w:tmpl w:val="959E75E8"/>
    <w:lvl w:ilvl="0" w:tplc="37787F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616D27"/>
    <w:multiLevelType w:val="hybridMultilevel"/>
    <w:tmpl w:val="A25C2E82"/>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D90493"/>
    <w:multiLevelType w:val="hybridMultilevel"/>
    <w:tmpl w:val="6BB68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0"/>
  </w:num>
  <w:num w:numId="5">
    <w:abstractNumId w:val="3"/>
  </w:num>
  <w:num w:numId="6">
    <w:abstractNumId w:val="1"/>
  </w:num>
  <w:num w:numId="7">
    <w:abstractNumId w:val="15"/>
  </w:num>
  <w:num w:numId="8">
    <w:abstractNumId w:val="11"/>
  </w:num>
  <w:num w:numId="9">
    <w:abstractNumId w:val="2"/>
  </w:num>
  <w:num w:numId="10">
    <w:abstractNumId w:val="10"/>
  </w:num>
  <w:num w:numId="11">
    <w:abstractNumId w:val="5"/>
  </w:num>
  <w:num w:numId="12">
    <w:abstractNumId w:val="4"/>
  </w:num>
  <w:num w:numId="13">
    <w:abstractNumId w:val="9"/>
  </w:num>
  <w:num w:numId="14">
    <w:abstractNumId w:val="7"/>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3"/>
    <w:rsid w:val="00007D0F"/>
    <w:rsid w:val="00012696"/>
    <w:rsid w:val="000264B2"/>
    <w:rsid w:val="00056516"/>
    <w:rsid w:val="000928FD"/>
    <w:rsid w:val="000A2909"/>
    <w:rsid w:val="000A4B27"/>
    <w:rsid w:val="000B572C"/>
    <w:rsid w:val="000C2C77"/>
    <w:rsid w:val="000D64D6"/>
    <w:rsid w:val="000E0885"/>
    <w:rsid w:val="000F0A9D"/>
    <w:rsid w:val="001376CA"/>
    <w:rsid w:val="00143005"/>
    <w:rsid w:val="001D5D8F"/>
    <w:rsid w:val="001E28AE"/>
    <w:rsid w:val="001E72B8"/>
    <w:rsid w:val="00205009"/>
    <w:rsid w:val="002226CA"/>
    <w:rsid w:val="002812EE"/>
    <w:rsid w:val="002B4C91"/>
    <w:rsid w:val="002B54F8"/>
    <w:rsid w:val="002C3BC0"/>
    <w:rsid w:val="00307EB1"/>
    <w:rsid w:val="003108FD"/>
    <w:rsid w:val="00325B9F"/>
    <w:rsid w:val="0034649E"/>
    <w:rsid w:val="00353D77"/>
    <w:rsid w:val="00360E19"/>
    <w:rsid w:val="003679CC"/>
    <w:rsid w:val="00367C2D"/>
    <w:rsid w:val="00382526"/>
    <w:rsid w:val="00382AC3"/>
    <w:rsid w:val="003A42E3"/>
    <w:rsid w:val="003D4662"/>
    <w:rsid w:val="003F23E8"/>
    <w:rsid w:val="00405012"/>
    <w:rsid w:val="00441A22"/>
    <w:rsid w:val="004754E2"/>
    <w:rsid w:val="00494F66"/>
    <w:rsid w:val="004B15E0"/>
    <w:rsid w:val="004B654A"/>
    <w:rsid w:val="005217EB"/>
    <w:rsid w:val="00530075"/>
    <w:rsid w:val="005A66FA"/>
    <w:rsid w:val="005A7B66"/>
    <w:rsid w:val="005D7903"/>
    <w:rsid w:val="005E3DA2"/>
    <w:rsid w:val="00605432"/>
    <w:rsid w:val="00615D28"/>
    <w:rsid w:val="00644692"/>
    <w:rsid w:val="006528C4"/>
    <w:rsid w:val="00681EDA"/>
    <w:rsid w:val="006B11B8"/>
    <w:rsid w:val="006C443D"/>
    <w:rsid w:val="007050AD"/>
    <w:rsid w:val="00735D0A"/>
    <w:rsid w:val="007428A9"/>
    <w:rsid w:val="007A6D4F"/>
    <w:rsid w:val="007B71AE"/>
    <w:rsid w:val="007F0FA8"/>
    <w:rsid w:val="007F64A4"/>
    <w:rsid w:val="00817A86"/>
    <w:rsid w:val="00871F1D"/>
    <w:rsid w:val="008B26A3"/>
    <w:rsid w:val="008B368D"/>
    <w:rsid w:val="008C2783"/>
    <w:rsid w:val="008D039D"/>
    <w:rsid w:val="008D2289"/>
    <w:rsid w:val="008E2FEC"/>
    <w:rsid w:val="0090345C"/>
    <w:rsid w:val="00947C23"/>
    <w:rsid w:val="009617F3"/>
    <w:rsid w:val="009645FD"/>
    <w:rsid w:val="009651EA"/>
    <w:rsid w:val="00997A03"/>
    <w:rsid w:val="009B0CA0"/>
    <w:rsid w:val="009C4D80"/>
    <w:rsid w:val="009F23A1"/>
    <w:rsid w:val="009F5426"/>
    <w:rsid w:val="009F5FC7"/>
    <w:rsid w:val="00A5642A"/>
    <w:rsid w:val="00A63661"/>
    <w:rsid w:val="00AA4D6A"/>
    <w:rsid w:val="00AC3792"/>
    <w:rsid w:val="00AF03CB"/>
    <w:rsid w:val="00AF0C62"/>
    <w:rsid w:val="00AF4FBA"/>
    <w:rsid w:val="00B10046"/>
    <w:rsid w:val="00B12C46"/>
    <w:rsid w:val="00B17966"/>
    <w:rsid w:val="00B6659E"/>
    <w:rsid w:val="00B9038D"/>
    <w:rsid w:val="00B95BB2"/>
    <w:rsid w:val="00BB073F"/>
    <w:rsid w:val="00BC4880"/>
    <w:rsid w:val="00BC6DE7"/>
    <w:rsid w:val="00BD0A55"/>
    <w:rsid w:val="00C15669"/>
    <w:rsid w:val="00C44BAA"/>
    <w:rsid w:val="00C77ABD"/>
    <w:rsid w:val="00C877B3"/>
    <w:rsid w:val="00C969B7"/>
    <w:rsid w:val="00CB08DA"/>
    <w:rsid w:val="00CB18D1"/>
    <w:rsid w:val="00CB7F48"/>
    <w:rsid w:val="00D0182A"/>
    <w:rsid w:val="00D2252C"/>
    <w:rsid w:val="00D322F6"/>
    <w:rsid w:val="00D463AB"/>
    <w:rsid w:val="00D80CDF"/>
    <w:rsid w:val="00D81737"/>
    <w:rsid w:val="00DB56AB"/>
    <w:rsid w:val="00E01E11"/>
    <w:rsid w:val="00E069D2"/>
    <w:rsid w:val="00E1082F"/>
    <w:rsid w:val="00E46024"/>
    <w:rsid w:val="00E82AA0"/>
    <w:rsid w:val="00E95D32"/>
    <w:rsid w:val="00EA03AC"/>
    <w:rsid w:val="00EA0528"/>
    <w:rsid w:val="00EA24C6"/>
    <w:rsid w:val="00ED698B"/>
    <w:rsid w:val="00EE4E9A"/>
    <w:rsid w:val="00EE776A"/>
    <w:rsid w:val="00EF67A1"/>
    <w:rsid w:val="00F132EC"/>
    <w:rsid w:val="00F82BF3"/>
    <w:rsid w:val="00FB56B8"/>
    <w:rsid w:val="00FE20C0"/>
    <w:rsid w:val="00FF3A0E"/>
    <w:rsid w:val="00FF5308"/>
    <w:rsid w:val="00FF7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244B"/>
  <w15:chartTrackingRefBased/>
  <w15:docId w15:val="{EFD5465F-295F-C844-848E-2EE8A606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2E3"/>
    <w:pPr>
      <w:tabs>
        <w:tab w:val="center" w:pos="4419"/>
        <w:tab w:val="right" w:pos="8838"/>
      </w:tabs>
    </w:pPr>
  </w:style>
  <w:style w:type="character" w:customStyle="1" w:styleId="EncabezadoCar">
    <w:name w:val="Encabezado Car"/>
    <w:basedOn w:val="Fuentedeprrafopredeter"/>
    <w:link w:val="Encabezado"/>
    <w:uiPriority w:val="99"/>
    <w:rsid w:val="003A42E3"/>
  </w:style>
  <w:style w:type="paragraph" w:styleId="Piedepgina">
    <w:name w:val="footer"/>
    <w:basedOn w:val="Normal"/>
    <w:link w:val="PiedepginaCar"/>
    <w:uiPriority w:val="99"/>
    <w:unhideWhenUsed/>
    <w:rsid w:val="003A42E3"/>
    <w:pPr>
      <w:tabs>
        <w:tab w:val="center" w:pos="4419"/>
        <w:tab w:val="right" w:pos="8838"/>
      </w:tabs>
    </w:pPr>
  </w:style>
  <w:style w:type="character" w:customStyle="1" w:styleId="PiedepginaCar">
    <w:name w:val="Pie de página Car"/>
    <w:basedOn w:val="Fuentedeprrafopredeter"/>
    <w:link w:val="Piedepgina"/>
    <w:uiPriority w:val="99"/>
    <w:rsid w:val="003A42E3"/>
  </w:style>
  <w:style w:type="paragraph" w:styleId="Prrafodelista">
    <w:name w:val="List Paragraph"/>
    <w:basedOn w:val="Normal"/>
    <w:uiPriority w:val="34"/>
    <w:qFormat/>
    <w:rsid w:val="003A42E3"/>
    <w:pPr>
      <w:ind w:left="720"/>
      <w:contextualSpacing/>
    </w:pPr>
  </w:style>
  <w:style w:type="character" w:styleId="Hipervnculo">
    <w:name w:val="Hyperlink"/>
    <w:basedOn w:val="Fuentedeprrafopredeter"/>
    <w:uiPriority w:val="99"/>
    <w:unhideWhenUsed/>
    <w:rsid w:val="000D64D6"/>
    <w:rPr>
      <w:color w:val="0563C1" w:themeColor="hyperlink"/>
      <w:u w:val="single"/>
    </w:rPr>
  </w:style>
  <w:style w:type="table" w:styleId="Tablaconcuadrcula">
    <w:name w:val="Table Grid"/>
    <w:basedOn w:val="Tablanormal"/>
    <w:uiPriority w:val="39"/>
    <w:rsid w:val="003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34649E"/>
  </w:style>
  <w:style w:type="character" w:customStyle="1" w:styleId="Mencinsinresolver1">
    <w:name w:val="Mención sin resolver1"/>
    <w:basedOn w:val="Fuentedeprrafopredeter"/>
    <w:uiPriority w:val="99"/>
    <w:semiHidden/>
    <w:unhideWhenUsed/>
    <w:rsid w:val="002B4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2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1398</Words>
  <Characters>7693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IAIP</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LCSII</dc:creator>
  <cp:keywords/>
  <dc:description/>
  <cp:lastModifiedBy>COMISIONADA.TANIVET</cp:lastModifiedBy>
  <cp:revision>14</cp:revision>
  <dcterms:created xsi:type="dcterms:W3CDTF">2023-03-01T16:04:00Z</dcterms:created>
  <dcterms:modified xsi:type="dcterms:W3CDTF">2023-04-21T14:56:00Z</dcterms:modified>
</cp:coreProperties>
</file>